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32" w:type="dxa"/>
        <w:tblLayout w:type="fixed"/>
        <w:tblCellMar>
          <w:left w:w="28" w:type="dxa"/>
          <w:right w:w="28" w:type="dxa"/>
        </w:tblCellMar>
        <w:tblLook w:val="0000" w:firstRow="0" w:lastRow="0" w:firstColumn="0" w:lastColumn="0" w:noHBand="0" w:noVBand="0"/>
      </w:tblPr>
      <w:tblGrid>
        <w:gridCol w:w="1727"/>
        <w:gridCol w:w="3971"/>
        <w:gridCol w:w="818"/>
        <w:gridCol w:w="1739"/>
        <w:gridCol w:w="2177"/>
      </w:tblGrid>
      <w:tr w:rsidR="004D7F84" w14:paraId="668C93C9" w14:textId="77777777" w:rsidTr="00B1719C">
        <w:trPr>
          <w:cantSplit/>
          <w:trHeight w:hRule="exact" w:val="400"/>
        </w:trPr>
        <w:tc>
          <w:tcPr>
            <w:tcW w:w="1727" w:type="dxa"/>
            <w:tcBorders>
              <w:left w:val="single" w:sz="4" w:space="0" w:color="auto"/>
            </w:tcBorders>
          </w:tcPr>
          <w:p w14:paraId="33BB4615" w14:textId="77777777" w:rsidR="004D7F84" w:rsidRDefault="004D7F84" w:rsidP="00924930">
            <w:pPr>
              <w:pStyle w:val="Ledtext"/>
            </w:pPr>
            <w:r>
              <w:t>Plats och tid</w:t>
            </w:r>
          </w:p>
        </w:tc>
        <w:tc>
          <w:tcPr>
            <w:tcW w:w="8705" w:type="dxa"/>
            <w:gridSpan w:val="4"/>
          </w:tcPr>
          <w:p w14:paraId="327C5318" w14:textId="26ADB911" w:rsidR="004D7F84" w:rsidRDefault="005F0D15" w:rsidP="00924930">
            <w:pPr>
              <w:pStyle w:val="Tabellinnehll"/>
            </w:pPr>
            <w:r>
              <w:t>Tränningen</w:t>
            </w:r>
            <w:r w:rsidR="004D7F84" w:rsidRPr="00DB5F8A">
              <w:rPr>
                <w:noProof/>
              </w:rPr>
              <w:t xml:space="preserve">, </w:t>
            </w:r>
            <w:r>
              <w:t>tisdag</w:t>
            </w:r>
            <w:r w:rsidR="004D7F84" w:rsidRPr="00DB5F8A">
              <w:rPr>
                <w:noProof/>
              </w:rPr>
              <w:t xml:space="preserve">en den </w:t>
            </w:r>
            <w:r>
              <w:t>16 september 2025</w:t>
            </w:r>
            <w:r w:rsidR="004D7F84" w:rsidRPr="00DB5F8A">
              <w:rPr>
                <w:noProof/>
              </w:rPr>
              <w:t xml:space="preserve"> kl</w:t>
            </w:r>
            <w:r w:rsidR="00083AFA">
              <w:rPr>
                <w:noProof/>
              </w:rPr>
              <w:t>.</w:t>
            </w:r>
            <w:r w:rsidR="004D7F84" w:rsidRPr="00DB5F8A">
              <w:rPr>
                <w:noProof/>
              </w:rPr>
              <w:t> </w:t>
            </w:r>
            <w:r>
              <w:t>13:30</w:t>
            </w:r>
            <w:r w:rsidR="000113B9">
              <w:t xml:space="preserve"> </w:t>
            </w:r>
            <w:r w:rsidR="00CE2122">
              <w:t>–</w:t>
            </w:r>
            <w:r w:rsidR="000113B9">
              <w:t xml:space="preserve"> </w:t>
            </w:r>
            <w:r w:rsidR="00642590">
              <w:t>15:17</w:t>
            </w:r>
            <w:r w:rsidR="00CE2122">
              <w:t>, ajournering kl. 14:50 – 14:55</w:t>
            </w:r>
          </w:p>
        </w:tc>
      </w:tr>
      <w:tr w:rsidR="007F6638" w14:paraId="22652B10" w14:textId="77777777" w:rsidTr="007A2EDE">
        <w:trPr>
          <w:cantSplit/>
          <w:trHeight w:val="480"/>
        </w:trPr>
        <w:tc>
          <w:tcPr>
            <w:tcW w:w="1727" w:type="dxa"/>
            <w:tcBorders>
              <w:left w:val="single" w:sz="4" w:space="0" w:color="auto"/>
              <w:bottom w:val="nil"/>
            </w:tcBorders>
            <w:tcMar>
              <w:bottom w:w="120" w:type="dxa"/>
            </w:tcMar>
          </w:tcPr>
          <w:p w14:paraId="3A0E7E94" w14:textId="77777777" w:rsidR="007F6638" w:rsidRDefault="007F6638" w:rsidP="00924930">
            <w:pPr>
              <w:pStyle w:val="Ledtext"/>
            </w:pPr>
            <w:r>
              <w:t>Beslutande</w:t>
            </w:r>
          </w:p>
        </w:tc>
        <w:tc>
          <w:tcPr>
            <w:tcW w:w="4789" w:type="dxa"/>
            <w:gridSpan w:val="2"/>
            <w:tcBorders>
              <w:bottom w:val="nil"/>
            </w:tcBorders>
            <w:tcMar>
              <w:bottom w:w="120" w:type="dxa"/>
            </w:tcMar>
          </w:tcPr>
          <w:p w14:paraId="591AD792" w14:textId="77777777" w:rsidR="007F6638" w:rsidRDefault="007F6638" w:rsidP="00A00F72">
            <w:pPr>
              <w:pStyle w:val="Ledtext"/>
            </w:pPr>
            <w:r w:rsidRPr="00A00F72">
              <w:t>Ledamöter</w:t>
            </w:r>
          </w:p>
          <w:p w14:paraId="0883F95C" w14:textId="77777777" w:rsidR="005F0D15" w:rsidRDefault="005F0D15" w:rsidP="00924930">
            <w:pPr>
              <w:pStyle w:val="Tabellinnehll"/>
            </w:pPr>
            <w:r>
              <w:t>Arne Olsson (KD), Ordförande</w:t>
            </w:r>
          </w:p>
          <w:p w14:paraId="488FCBE1" w14:textId="77777777" w:rsidR="005F0D15" w:rsidRDefault="005F0D15" w:rsidP="00924930">
            <w:pPr>
              <w:pStyle w:val="Tabellinnehll"/>
            </w:pPr>
            <w:r>
              <w:t>Johan Larsson (S), 1:e vice ordförande</w:t>
            </w:r>
          </w:p>
          <w:p w14:paraId="7D9DB54F" w14:textId="77777777" w:rsidR="005F0D15" w:rsidRPr="00C40EC1" w:rsidRDefault="005F0D15" w:rsidP="00924930">
            <w:pPr>
              <w:pStyle w:val="Tabellinnehll"/>
              <w:rPr>
                <w:lang w:val="fi-FI"/>
              </w:rPr>
            </w:pPr>
            <w:r w:rsidRPr="00C40EC1">
              <w:rPr>
                <w:lang w:val="fi-FI"/>
              </w:rPr>
              <w:t>Veronica Nilsson (C)</w:t>
            </w:r>
          </w:p>
          <w:p w14:paraId="4D3AABA6" w14:textId="77777777" w:rsidR="007F6638" w:rsidRPr="00C40EC1" w:rsidRDefault="005F0D15" w:rsidP="00924930">
            <w:pPr>
              <w:pStyle w:val="Tabellinnehll"/>
              <w:rPr>
                <w:lang w:val="fi-FI"/>
              </w:rPr>
            </w:pPr>
            <w:r w:rsidRPr="00C40EC1">
              <w:rPr>
                <w:lang w:val="fi-FI"/>
              </w:rPr>
              <w:t>Therése Lehtimäki (V)</w:t>
            </w:r>
          </w:p>
          <w:p w14:paraId="75CCD3C7" w14:textId="5ED7ED13" w:rsidR="005E7D8A" w:rsidRDefault="005E7D8A" w:rsidP="00924930">
            <w:pPr>
              <w:pStyle w:val="Tabellinnehll"/>
            </w:pPr>
            <w:r>
              <w:t>Annelie Hastig (M)</w:t>
            </w:r>
          </w:p>
        </w:tc>
        <w:tc>
          <w:tcPr>
            <w:tcW w:w="3916" w:type="dxa"/>
            <w:gridSpan w:val="2"/>
            <w:tcBorders>
              <w:bottom w:val="nil"/>
            </w:tcBorders>
            <w:tcMar>
              <w:bottom w:w="120" w:type="dxa"/>
            </w:tcMar>
          </w:tcPr>
          <w:p w14:paraId="4DE56E08" w14:textId="77777777" w:rsidR="007F6638" w:rsidRDefault="007F6638" w:rsidP="00924930">
            <w:pPr>
              <w:pStyle w:val="Tabellinnehll"/>
            </w:pPr>
          </w:p>
          <w:p w14:paraId="75BB02BE" w14:textId="3976B707" w:rsidR="007F6638" w:rsidRPr="0000668D" w:rsidRDefault="007F6638" w:rsidP="00924930">
            <w:pPr>
              <w:pStyle w:val="Tabellinnehll"/>
            </w:pPr>
          </w:p>
        </w:tc>
      </w:tr>
      <w:tr w:rsidR="007F6638" w14:paraId="2DB627A6" w14:textId="77777777" w:rsidTr="007A2EDE">
        <w:trPr>
          <w:cantSplit/>
          <w:trHeight w:val="480"/>
        </w:trPr>
        <w:tc>
          <w:tcPr>
            <w:tcW w:w="1727" w:type="dxa"/>
            <w:tcBorders>
              <w:left w:val="single" w:sz="4" w:space="0" w:color="auto"/>
              <w:bottom w:val="nil"/>
            </w:tcBorders>
            <w:tcMar>
              <w:bottom w:w="120" w:type="dxa"/>
            </w:tcMar>
          </w:tcPr>
          <w:p w14:paraId="1E31B7FE" w14:textId="77777777" w:rsidR="007F6638" w:rsidRDefault="007F6638" w:rsidP="00924930">
            <w:pPr>
              <w:pStyle w:val="Ledtext"/>
            </w:pPr>
          </w:p>
        </w:tc>
        <w:tc>
          <w:tcPr>
            <w:tcW w:w="4789" w:type="dxa"/>
            <w:gridSpan w:val="2"/>
            <w:tcBorders>
              <w:bottom w:val="nil"/>
            </w:tcBorders>
            <w:tcMar>
              <w:bottom w:w="120" w:type="dxa"/>
            </w:tcMar>
          </w:tcPr>
          <w:p w14:paraId="746C4112" w14:textId="77777777" w:rsidR="007F6638" w:rsidRDefault="007F6638" w:rsidP="00A00F72">
            <w:pPr>
              <w:pStyle w:val="Ledtext"/>
            </w:pPr>
            <w:r w:rsidRPr="00A00F72">
              <w:t>Ersättare</w:t>
            </w:r>
          </w:p>
          <w:p w14:paraId="30A8161A" w14:textId="77777777" w:rsidR="005F0D15" w:rsidRPr="00C40EC1" w:rsidRDefault="005F0D15" w:rsidP="00924930">
            <w:pPr>
              <w:pStyle w:val="Tabellinnehll"/>
              <w:rPr>
                <w:strike/>
              </w:rPr>
            </w:pPr>
            <w:r w:rsidRPr="00C40EC1">
              <w:rPr>
                <w:strike/>
              </w:rPr>
              <w:t>Torbjörn Nyholm (KD)</w:t>
            </w:r>
          </w:p>
          <w:p w14:paraId="5BADA9AC" w14:textId="77777777" w:rsidR="007F6638" w:rsidRDefault="005F0D15" w:rsidP="00924930">
            <w:pPr>
              <w:pStyle w:val="Tabellinnehll"/>
            </w:pPr>
            <w:r>
              <w:t>Christer Forsmark (S)</w:t>
            </w:r>
          </w:p>
          <w:p w14:paraId="78093969" w14:textId="3B64BF62" w:rsidR="005E7D8A" w:rsidRDefault="005E7D8A" w:rsidP="00924930">
            <w:pPr>
              <w:pStyle w:val="Tabellinnehll"/>
            </w:pPr>
          </w:p>
        </w:tc>
        <w:tc>
          <w:tcPr>
            <w:tcW w:w="3916" w:type="dxa"/>
            <w:gridSpan w:val="2"/>
            <w:tcBorders>
              <w:bottom w:val="nil"/>
            </w:tcBorders>
            <w:tcMar>
              <w:bottom w:w="120" w:type="dxa"/>
            </w:tcMar>
          </w:tcPr>
          <w:p w14:paraId="14EC6450" w14:textId="77777777" w:rsidR="007F6638" w:rsidRDefault="007F6638" w:rsidP="00924930">
            <w:pPr>
              <w:pStyle w:val="Tabellinnehll"/>
            </w:pPr>
          </w:p>
          <w:p w14:paraId="4BD10B95" w14:textId="77777777" w:rsidR="007F6638" w:rsidRDefault="007F6638" w:rsidP="00924930">
            <w:pPr>
              <w:pStyle w:val="Tabellinnehll"/>
            </w:pPr>
          </w:p>
        </w:tc>
      </w:tr>
      <w:tr w:rsidR="007F6638" w14:paraId="428B11F8" w14:textId="77777777" w:rsidTr="007A2EDE">
        <w:trPr>
          <w:cantSplit/>
          <w:trHeight w:val="480"/>
        </w:trPr>
        <w:tc>
          <w:tcPr>
            <w:tcW w:w="1727" w:type="dxa"/>
            <w:tcBorders>
              <w:left w:val="single" w:sz="4" w:space="0" w:color="auto"/>
              <w:bottom w:val="nil"/>
            </w:tcBorders>
            <w:tcMar>
              <w:bottom w:w="120" w:type="dxa"/>
            </w:tcMar>
          </w:tcPr>
          <w:p w14:paraId="401BE0F3" w14:textId="77777777" w:rsidR="007F6638" w:rsidRDefault="007F6638" w:rsidP="00924930">
            <w:pPr>
              <w:pStyle w:val="Ledtext"/>
            </w:pPr>
            <w:r>
              <w:t>Övriga närvarande</w:t>
            </w:r>
          </w:p>
        </w:tc>
        <w:tc>
          <w:tcPr>
            <w:tcW w:w="4789" w:type="dxa"/>
            <w:gridSpan w:val="2"/>
            <w:tcBorders>
              <w:bottom w:val="nil"/>
            </w:tcBorders>
            <w:tcMar>
              <w:bottom w:w="120" w:type="dxa"/>
            </w:tcMar>
          </w:tcPr>
          <w:p w14:paraId="4732C1A1" w14:textId="58F90557" w:rsidR="007F6638" w:rsidRDefault="00FA4DE4" w:rsidP="00924930">
            <w:pPr>
              <w:pStyle w:val="Tabellinnehll"/>
            </w:pPr>
            <w:r>
              <w:t xml:space="preserve">Malin </w:t>
            </w:r>
            <w:r w:rsidR="00F15A51">
              <w:t>Johansson</w:t>
            </w:r>
            <w:r>
              <w:t>, socialchef</w:t>
            </w:r>
          </w:p>
          <w:p w14:paraId="7E664280" w14:textId="59FB3601" w:rsidR="006B4095" w:rsidRDefault="006B4095" w:rsidP="006B4095">
            <w:pPr>
              <w:pStyle w:val="Tabellinnehll"/>
            </w:pPr>
            <w:r>
              <w:t xml:space="preserve">Ulrika Bergman, områdeschef vård och omsorg </w:t>
            </w:r>
            <w:r w:rsidR="00ED29B6">
              <w:br/>
            </w:r>
            <w:r>
              <w:t xml:space="preserve">§§ </w:t>
            </w:r>
            <w:proofErr w:type="gramStart"/>
            <w:r w:rsidR="007A2EDE">
              <w:t>50-53</w:t>
            </w:r>
            <w:proofErr w:type="gramEnd"/>
          </w:p>
          <w:p w14:paraId="34121213" w14:textId="217299E5" w:rsidR="006B4095" w:rsidRDefault="006B4095" w:rsidP="006B4095">
            <w:pPr>
              <w:pStyle w:val="Tabellinnehll"/>
            </w:pPr>
            <w:r>
              <w:t>Viktoria Olander, controller §§</w:t>
            </w:r>
            <w:r w:rsidR="007A2EDE">
              <w:t xml:space="preserve"> </w:t>
            </w:r>
            <w:proofErr w:type="gramStart"/>
            <w:r w:rsidR="007A2EDE">
              <w:t>50-5</w:t>
            </w:r>
            <w:r w:rsidR="003562C0">
              <w:t>2</w:t>
            </w:r>
            <w:proofErr w:type="gramEnd"/>
          </w:p>
          <w:p w14:paraId="1BF75294" w14:textId="2BF57BC7" w:rsidR="00FA4DE4" w:rsidRDefault="006B4095" w:rsidP="006B4095">
            <w:pPr>
              <w:pStyle w:val="Tabellinnehll"/>
            </w:pPr>
            <w:r>
              <w:t xml:space="preserve">Hjalmar Lorentzon, SAS/utvecklingsledare §§ </w:t>
            </w:r>
            <w:proofErr w:type="gramStart"/>
            <w:r w:rsidR="007A2EDE">
              <w:t>50-5</w:t>
            </w:r>
            <w:r w:rsidR="005A68F9">
              <w:t>4</w:t>
            </w:r>
            <w:proofErr w:type="gramEnd"/>
          </w:p>
          <w:p w14:paraId="0891955C" w14:textId="1C409F38" w:rsidR="00FA4DE4" w:rsidRDefault="00FA4DE4" w:rsidP="00924930">
            <w:pPr>
              <w:pStyle w:val="Tabellinnehll"/>
            </w:pPr>
            <w:r>
              <w:t>Sara Gårdeson, kanslichef</w:t>
            </w:r>
          </w:p>
        </w:tc>
        <w:tc>
          <w:tcPr>
            <w:tcW w:w="3916" w:type="dxa"/>
            <w:gridSpan w:val="2"/>
            <w:tcBorders>
              <w:bottom w:val="nil"/>
            </w:tcBorders>
            <w:tcMar>
              <w:bottom w:w="120" w:type="dxa"/>
            </w:tcMar>
          </w:tcPr>
          <w:p w14:paraId="541B9E0C" w14:textId="77777777" w:rsidR="007F6638" w:rsidRDefault="007F6638" w:rsidP="00924930">
            <w:pPr>
              <w:pStyle w:val="Tabellinnehll"/>
            </w:pPr>
          </w:p>
        </w:tc>
      </w:tr>
      <w:tr w:rsidR="004D7F84" w14:paraId="3469705C" w14:textId="77777777" w:rsidTr="00CB42D0">
        <w:trPr>
          <w:cantSplit/>
          <w:trHeight w:val="720"/>
        </w:trPr>
        <w:tc>
          <w:tcPr>
            <w:tcW w:w="1727" w:type="dxa"/>
            <w:tcBorders>
              <w:left w:val="single" w:sz="4" w:space="0" w:color="auto"/>
            </w:tcBorders>
          </w:tcPr>
          <w:p w14:paraId="6C3D283D" w14:textId="2BB319F9" w:rsidR="004D7F84" w:rsidRDefault="002A34A9" w:rsidP="00CB42D0">
            <w:pPr>
              <w:pStyle w:val="Ledtext"/>
            </w:pPr>
            <w:r>
              <w:t xml:space="preserve">Utses att </w:t>
            </w:r>
            <w:r w:rsidR="00C06E69">
              <w:t>j</w:t>
            </w:r>
            <w:r>
              <w:t>ustera</w:t>
            </w:r>
          </w:p>
        </w:tc>
        <w:tc>
          <w:tcPr>
            <w:tcW w:w="8705" w:type="dxa"/>
            <w:gridSpan w:val="4"/>
          </w:tcPr>
          <w:p w14:paraId="013DA181" w14:textId="792A4134" w:rsidR="004D7F84" w:rsidRDefault="005E7D8A" w:rsidP="00CB42D0">
            <w:pPr>
              <w:pStyle w:val="Tabellinnehll"/>
            </w:pPr>
            <w:r>
              <w:t>Johan Larsson (S)</w:t>
            </w:r>
          </w:p>
        </w:tc>
      </w:tr>
      <w:tr w:rsidR="004D7F84" w14:paraId="2D5F51B6" w14:textId="77777777" w:rsidTr="000D1EB1">
        <w:trPr>
          <w:cantSplit/>
          <w:trHeight w:hRule="exact" w:val="720"/>
        </w:trPr>
        <w:tc>
          <w:tcPr>
            <w:tcW w:w="1727" w:type="dxa"/>
            <w:tcBorders>
              <w:left w:val="single" w:sz="4" w:space="0" w:color="auto"/>
            </w:tcBorders>
          </w:tcPr>
          <w:p w14:paraId="4C08507D" w14:textId="6DD54FD6" w:rsidR="004D7F84" w:rsidRDefault="002A34A9" w:rsidP="00CB42D0">
            <w:pPr>
              <w:pStyle w:val="Ledtext"/>
            </w:pPr>
            <w:r>
              <w:t>Plats</w:t>
            </w:r>
            <w:r w:rsidR="004D7F84">
              <w:t xml:space="preserve"> och tid</w:t>
            </w:r>
            <w:r>
              <w:t xml:space="preserve"> för </w:t>
            </w:r>
            <w:r w:rsidR="00566855">
              <w:t>j</w:t>
            </w:r>
            <w:r>
              <w:t>ustering</w:t>
            </w:r>
          </w:p>
        </w:tc>
        <w:tc>
          <w:tcPr>
            <w:tcW w:w="8705" w:type="dxa"/>
            <w:gridSpan w:val="4"/>
          </w:tcPr>
          <w:p w14:paraId="7604B34C" w14:textId="36809A6C" w:rsidR="004D7F84" w:rsidRDefault="005E7D8A" w:rsidP="00CB42D0">
            <w:pPr>
              <w:pStyle w:val="Tabellinnehll"/>
            </w:pPr>
            <w:r>
              <w:t>Protokollet är omedelbart justerat.</w:t>
            </w:r>
            <w:r w:rsidR="004D7F84">
              <w:t xml:space="preserve"> </w:t>
            </w:r>
          </w:p>
        </w:tc>
      </w:tr>
      <w:tr w:rsidR="002A34A9" w14:paraId="3D0FDDBD" w14:textId="77777777" w:rsidTr="00CB42D0">
        <w:trPr>
          <w:cantSplit/>
          <w:trHeight w:hRule="exact" w:val="480"/>
        </w:trPr>
        <w:tc>
          <w:tcPr>
            <w:tcW w:w="1727" w:type="dxa"/>
            <w:tcBorders>
              <w:left w:val="single" w:sz="4" w:space="0" w:color="auto"/>
            </w:tcBorders>
          </w:tcPr>
          <w:p w14:paraId="3CCE8A8F" w14:textId="77777777" w:rsidR="002A34A9" w:rsidRDefault="002A34A9" w:rsidP="00CB42D0">
            <w:pPr>
              <w:pStyle w:val="Ledtext"/>
            </w:pPr>
            <w:r>
              <w:t>Paragrafer</w:t>
            </w:r>
          </w:p>
        </w:tc>
        <w:tc>
          <w:tcPr>
            <w:tcW w:w="8705" w:type="dxa"/>
            <w:gridSpan w:val="4"/>
          </w:tcPr>
          <w:p w14:paraId="5AA668D0" w14:textId="6D9874F3" w:rsidR="002A34A9" w:rsidRDefault="003C1CD7" w:rsidP="00CB42D0">
            <w:pPr>
              <w:pStyle w:val="Tabellinnehll"/>
            </w:pPr>
            <w:r>
              <w:t>§</w:t>
            </w:r>
            <w:sdt>
              <w:sdtPr>
                <w:alias w:val="Paragrafer"/>
                <w:tag w:val="Paragrafer"/>
                <w:id w:val="1940782090"/>
                <w:placeholder>
                  <w:docPart w:val="DefaultPlaceholder_-1854013440"/>
                </w:placeholder>
              </w:sdtPr>
              <w:sdtEndPr/>
              <w:sdtContent>
                <w:r w:rsidR="005F0D15">
                  <w:t>§ 50-54</w:t>
                </w:r>
              </w:sdtContent>
            </w:sdt>
          </w:p>
        </w:tc>
      </w:tr>
      <w:tr w:rsidR="00CB42D0" w14:paraId="69EBBAF6" w14:textId="77777777" w:rsidTr="007A2EDE">
        <w:trPr>
          <w:cantSplit/>
          <w:trHeight w:hRule="exact" w:val="480"/>
        </w:trPr>
        <w:tc>
          <w:tcPr>
            <w:tcW w:w="1727" w:type="dxa"/>
            <w:tcBorders>
              <w:left w:val="single" w:sz="4" w:space="0" w:color="auto"/>
            </w:tcBorders>
          </w:tcPr>
          <w:p w14:paraId="24BA5DE6" w14:textId="77777777" w:rsidR="00CB42D0" w:rsidRDefault="00CB42D0" w:rsidP="00CB42D0">
            <w:pPr>
              <w:pStyle w:val="Ledtext"/>
            </w:pPr>
          </w:p>
        </w:tc>
        <w:tc>
          <w:tcPr>
            <w:tcW w:w="3971" w:type="dxa"/>
          </w:tcPr>
          <w:p w14:paraId="1CB109E9" w14:textId="77777777" w:rsidR="00CB42D0" w:rsidRDefault="00CB42D0" w:rsidP="00CB42D0">
            <w:pPr>
              <w:pStyle w:val="Ledtext"/>
            </w:pPr>
            <w:r>
              <w:t>Underskrifter</w:t>
            </w:r>
          </w:p>
        </w:tc>
        <w:tc>
          <w:tcPr>
            <w:tcW w:w="818" w:type="dxa"/>
          </w:tcPr>
          <w:p w14:paraId="4ED602D0" w14:textId="77777777" w:rsidR="00CB42D0" w:rsidRDefault="00CB42D0" w:rsidP="00CB42D0">
            <w:pPr>
              <w:pStyle w:val="Ledtext"/>
            </w:pPr>
          </w:p>
        </w:tc>
        <w:tc>
          <w:tcPr>
            <w:tcW w:w="3916" w:type="dxa"/>
            <w:gridSpan w:val="2"/>
          </w:tcPr>
          <w:p w14:paraId="0336D73C" w14:textId="77777777" w:rsidR="00CB42D0" w:rsidRDefault="00CB42D0" w:rsidP="00CB42D0">
            <w:pPr>
              <w:pStyle w:val="Ledtext"/>
            </w:pPr>
            <w:r>
              <w:t>Bestyrkande av anslag</w:t>
            </w:r>
          </w:p>
        </w:tc>
      </w:tr>
      <w:tr w:rsidR="00CB42D0" w:rsidRPr="006F12EF" w14:paraId="6559BDD5" w14:textId="77777777" w:rsidTr="007A2EDE">
        <w:trPr>
          <w:cantSplit/>
          <w:trHeight w:val="240"/>
        </w:trPr>
        <w:tc>
          <w:tcPr>
            <w:tcW w:w="1727" w:type="dxa"/>
            <w:vMerge w:val="restart"/>
            <w:tcBorders>
              <w:left w:val="single" w:sz="4" w:space="0" w:color="auto"/>
            </w:tcBorders>
          </w:tcPr>
          <w:p w14:paraId="137068FB" w14:textId="77777777" w:rsidR="00CB42D0" w:rsidRDefault="00CB42D0" w:rsidP="00CB42D0">
            <w:pPr>
              <w:pStyle w:val="Ledtext"/>
            </w:pPr>
            <w:r>
              <w:t>Sekreterare</w:t>
            </w:r>
          </w:p>
        </w:tc>
        <w:tc>
          <w:tcPr>
            <w:tcW w:w="3971" w:type="dxa"/>
            <w:vMerge w:val="restart"/>
            <w:tcBorders>
              <w:bottom w:val="single" w:sz="4" w:space="0" w:color="auto"/>
            </w:tcBorders>
          </w:tcPr>
          <w:p w14:paraId="5A782818" w14:textId="77777777" w:rsidR="00CB42D0" w:rsidRDefault="00CB42D0" w:rsidP="00CB42D0">
            <w:pPr>
              <w:pStyle w:val="Tabellinnehll"/>
            </w:pPr>
          </w:p>
        </w:tc>
        <w:tc>
          <w:tcPr>
            <w:tcW w:w="818" w:type="dxa"/>
            <w:vMerge w:val="restart"/>
          </w:tcPr>
          <w:p w14:paraId="4EA7026D" w14:textId="77777777" w:rsidR="00CB42D0" w:rsidRDefault="00CB42D0" w:rsidP="00CB42D0">
            <w:pPr>
              <w:pStyle w:val="Tabellinnehll"/>
            </w:pPr>
          </w:p>
        </w:tc>
        <w:tc>
          <w:tcPr>
            <w:tcW w:w="1739" w:type="dxa"/>
          </w:tcPr>
          <w:p w14:paraId="7814E40A" w14:textId="77777777" w:rsidR="00CB42D0" w:rsidRPr="00C031C1" w:rsidRDefault="00CB42D0" w:rsidP="000C66AB">
            <w:pPr>
              <w:pStyle w:val="Tabellinnehll"/>
            </w:pPr>
            <w:r>
              <w:t>Från</w:t>
            </w:r>
            <w:r w:rsidR="00B874B2">
              <w:t xml:space="preserve"> och med</w:t>
            </w:r>
          </w:p>
        </w:tc>
        <w:tc>
          <w:tcPr>
            <w:tcW w:w="2177" w:type="dxa"/>
          </w:tcPr>
          <w:p w14:paraId="547D48AB" w14:textId="77777777" w:rsidR="00CB42D0" w:rsidRPr="00C031C1" w:rsidRDefault="00CB42D0" w:rsidP="000C66AB">
            <w:pPr>
              <w:pStyle w:val="Tabellinnehll"/>
            </w:pPr>
            <w:r>
              <w:t>Till</w:t>
            </w:r>
            <w:r w:rsidR="00B874B2">
              <w:t xml:space="preserve"> och med</w:t>
            </w:r>
          </w:p>
        </w:tc>
      </w:tr>
      <w:tr w:rsidR="00CB42D0" w:rsidRPr="006F12EF" w14:paraId="6C20F2BA" w14:textId="77777777" w:rsidTr="007A2EDE">
        <w:trPr>
          <w:cantSplit/>
          <w:trHeight w:val="240"/>
        </w:trPr>
        <w:tc>
          <w:tcPr>
            <w:tcW w:w="1727" w:type="dxa"/>
            <w:vMerge/>
            <w:tcBorders>
              <w:left w:val="single" w:sz="4" w:space="0" w:color="auto"/>
            </w:tcBorders>
          </w:tcPr>
          <w:p w14:paraId="3ED47BEE" w14:textId="77777777" w:rsidR="00CB42D0" w:rsidRDefault="00CB42D0" w:rsidP="00CB42D0">
            <w:pPr>
              <w:pStyle w:val="Ledtext"/>
            </w:pPr>
          </w:p>
        </w:tc>
        <w:tc>
          <w:tcPr>
            <w:tcW w:w="3971" w:type="dxa"/>
            <w:vMerge/>
            <w:tcBorders>
              <w:bottom w:val="single" w:sz="4" w:space="0" w:color="auto"/>
            </w:tcBorders>
          </w:tcPr>
          <w:p w14:paraId="78A33459" w14:textId="77777777" w:rsidR="00CB42D0" w:rsidRDefault="00CB42D0" w:rsidP="00CB42D0">
            <w:pPr>
              <w:pStyle w:val="Tabellinnehll"/>
            </w:pPr>
          </w:p>
        </w:tc>
        <w:tc>
          <w:tcPr>
            <w:tcW w:w="818" w:type="dxa"/>
            <w:vMerge/>
          </w:tcPr>
          <w:p w14:paraId="281C20D6" w14:textId="77777777" w:rsidR="00CB42D0" w:rsidRDefault="00CB42D0" w:rsidP="00CB42D0">
            <w:pPr>
              <w:pStyle w:val="Tabellinnehll"/>
            </w:pPr>
          </w:p>
        </w:tc>
        <w:tc>
          <w:tcPr>
            <w:tcW w:w="1739" w:type="dxa"/>
          </w:tcPr>
          <w:p w14:paraId="5A2477CD" w14:textId="155D3261" w:rsidR="00CB42D0" w:rsidRDefault="00FA4DE4" w:rsidP="000C66AB">
            <w:pPr>
              <w:pStyle w:val="Tabellinnehll"/>
            </w:pPr>
            <w:r>
              <w:t>2025-09-17</w:t>
            </w:r>
          </w:p>
        </w:tc>
        <w:tc>
          <w:tcPr>
            <w:tcW w:w="2177" w:type="dxa"/>
          </w:tcPr>
          <w:p w14:paraId="4414C6F1" w14:textId="7D2AD02F" w:rsidR="00CB42D0" w:rsidRDefault="00FA4DE4" w:rsidP="000C66AB">
            <w:pPr>
              <w:pStyle w:val="Tabellinnehll"/>
            </w:pPr>
            <w:r>
              <w:t>2025-10-08</w:t>
            </w:r>
          </w:p>
        </w:tc>
      </w:tr>
      <w:tr w:rsidR="00CB42D0" w14:paraId="455847EE" w14:textId="77777777" w:rsidTr="007A2EDE">
        <w:trPr>
          <w:cantSplit/>
          <w:trHeight w:val="238"/>
        </w:trPr>
        <w:tc>
          <w:tcPr>
            <w:tcW w:w="1727" w:type="dxa"/>
            <w:tcBorders>
              <w:left w:val="single" w:sz="4" w:space="0" w:color="auto"/>
            </w:tcBorders>
          </w:tcPr>
          <w:p w14:paraId="470CA7FB" w14:textId="77777777" w:rsidR="00CB42D0" w:rsidRDefault="00CB42D0" w:rsidP="00CB42D0">
            <w:pPr>
              <w:pStyle w:val="Tabellinnehll"/>
            </w:pPr>
          </w:p>
        </w:tc>
        <w:tc>
          <w:tcPr>
            <w:tcW w:w="3971" w:type="dxa"/>
            <w:tcBorders>
              <w:top w:val="single" w:sz="4" w:space="0" w:color="auto"/>
            </w:tcBorders>
          </w:tcPr>
          <w:p w14:paraId="4B951CED" w14:textId="3A7446C7" w:rsidR="00CB42D0" w:rsidRDefault="00FA4DE4" w:rsidP="00CB42D0">
            <w:pPr>
              <w:pStyle w:val="Ledtext"/>
            </w:pPr>
            <w:r>
              <w:t>Sara Gårdeson</w:t>
            </w:r>
          </w:p>
        </w:tc>
        <w:tc>
          <w:tcPr>
            <w:tcW w:w="818" w:type="dxa"/>
          </w:tcPr>
          <w:p w14:paraId="32839AA6" w14:textId="77777777" w:rsidR="00CB42D0" w:rsidRDefault="00CB42D0" w:rsidP="00CB42D0">
            <w:pPr>
              <w:pStyle w:val="Ledtext"/>
            </w:pPr>
          </w:p>
        </w:tc>
        <w:tc>
          <w:tcPr>
            <w:tcW w:w="3916" w:type="dxa"/>
            <w:gridSpan w:val="2"/>
          </w:tcPr>
          <w:p w14:paraId="7DD09104" w14:textId="77777777" w:rsidR="00CB42D0" w:rsidRPr="00CB42D0" w:rsidRDefault="00CB42D0" w:rsidP="000C66AB">
            <w:pPr>
              <w:pStyle w:val="Tabellinnehll"/>
            </w:pPr>
            <w:r w:rsidRPr="00CB42D0">
              <w:t>Tid för anslag av protokollet</w:t>
            </w:r>
          </w:p>
        </w:tc>
      </w:tr>
      <w:tr w:rsidR="009D13C8" w14:paraId="60F32FF2" w14:textId="77777777" w:rsidTr="007A2EDE">
        <w:trPr>
          <w:cantSplit/>
          <w:trHeight w:val="720"/>
        </w:trPr>
        <w:tc>
          <w:tcPr>
            <w:tcW w:w="1727" w:type="dxa"/>
            <w:tcBorders>
              <w:left w:val="single" w:sz="4" w:space="0" w:color="auto"/>
            </w:tcBorders>
          </w:tcPr>
          <w:p w14:paraId="66CC4A81" w14:textId="77777777" w:rsidR="009D13C8" w:rsidRDefault="009D13C8" w:rsidP="009D13C8">
            <w:pPr>
              <w:pStyle w:val="Ledtext"/>
            </w:pPr>
            <w:r>
              <w:t>Ordförande</w:t>
            </w:r>
          </w:p>
        </w:tc>
        <w:tc>
          <w:tcPr>
            <w:tcW w:w="3971" w:type="dxa"/>
            <w:tcBorders>
              <w:bottom w:val="single" w:sz="4" w:space="0" w:color="auto"/>
            </w:tcBorders>
          </w:tcPr>
          <w:p w14:paraId="465316EC" w14:textId="77777777" w:rsidR="009D13C8" w:rsidRDefault="009D13C8" w:rsidP="009D13C8">
            <w:pPr>
              <w:pStyle w:val="Tabellinnehll"/>
            </w:pPr>
          </w:p>
        </w:tc>
        <w:tc>
          <w:tcPr>
            <w:tcW w:w="818" w:type="dxa"/>
          </w:tcPr>
          <w:p w14:paraId="7CA33053" w14:textId="77777777" w:rsidR="009D13C8" w:rsidRDefault="009D13C8" w:rsidP="009D13C8">
            <w:pPr>
              <w:pStyle w:val="Tabellinnehll"/>
            </w:pPr>
          </w:p>
        </w:tc>
        <w:tc>
          <w:tcPr>
            <w:tcW w:w="3916" w:type="dxa"/>
            <w:gridSpan w:val="2"/>
            <w:tcBorders>
              <w:bottom w:val="single" w:sz="4" w:space="0" w:color="auto"/>
            </w:tcBorders>
          </w:tcPr>
          <w:p w14:paraId="1B81E321" w14:textId="77777777" w:rsidR="009D13C8" w:rsidRDefault="009D13C8" w:rsidP="009D13C8">
            <w:pPr>
              <w:pStyle w:val="Ingetavstnd"/>
            </w:pPr>
          </w:p>
        </w:tc>
      </w:tr>
      <w:tr w:rsidR="009D13C8" w14:paraId="2D591E65" w14:textId="77777777" w:rsidTr="007A2EDE">
        <w:trPr>
          <w:cantSplit/>
          <w:trHeight w:val="238"/>
        </w:trPr>
        <w:tc>
          <w:tcPr>
            <w:tcW w:w="1727" w:type="dxa"/>
            <w:tcBorders>
              <w:left w:val="single" w:sz="4" w:space="0" w:color="auto"/>
            </w:tcBorders>
          </w:tcPr>
          <w:p w14:paraId="6C833146" w14:textId="77777777" w:rsidR="009D13C8" w:rsidRDefault="009D13C8" w:rsidP="009D13C8">
            <w:pPr>
              <w:pStyle w:val="Tabellinnehll"/>
            </w:pPr>
          </w:p>
        </w:tc>
        <w:tc>
          <w:tcPr>
            <w:tcW w:w="3971" w:type="dxa"/>
            <w:tcBorders>
              <w:top w:val="single" w:sz="4" w:space="0" w:color="auto"/>
            </w:tcBorders>
          </w:tcPr>
          <w:p w14:paraId="00064CE2" w14:textId="5B19B1D4" w:rsidR="009D13C8" w:rsidRDefault="005F0D15" w:rsidP="009D13C8">
            <w:pPr>
              <w:pStyle w:val="Ledtext"/>
            </w:pPr>
            <w:r>
              <w:t>Arne Olsson</w:t>
            </w:r>
            <w:r w:rsidR="00FA4DE4">
              <w:t xml:space="preserve"> (KD)</w:t>
            </w:r>
          </w:p>
        </w:tc>
        <w:tc>
          <w:tcPr>
            <w:tcW w:w="818" w:type="dxa"/>
          </w:tcPr>
          <w:p w14:paraId="0CC036B9" w14:textId="77777777" w:rsidR="009D13C8" w:rsidRDefault="009D13C8" w:rsidP="009D13C8">
            <w:pPr>
              <w:pStyle w:val="Ledtext"/>
            </w:pPr>
          </w:p>
        </w:tc>
        <w:tc>
          <w:tcPr>
            <w:tcW w:w="3916" w:type="dxa"/>
            <w:gridSpan w:val="2"/>
            <w:tcBorders>
              <w:top w:val="single" w:sz="4" w:space="0" w:color="auto"/>
            </w:tcBorders>
          </w:tcPr>
          <w:p w14:paraId="450008A9" w14:textId="0EE9CC14" w:rsidR="009D13C8" w:rsidRDefault="00FA4DE4" w:rsidP="009D13C8">
            <w:pPr>
              <w:pStyle w:val="Ledtext"/>
            </w:pPr>
            <w:r>
              <w:t>Sara Gårdeson</w:t>
            </w:r>
          </w:p>
        </w:tc>
      </w:tr>
      <w:tr w:rsidR="009D13C8" w14:paraId="0061EB07" w14:textId="77777777" w:rsidTr="007A2EDE">
        <w:trPr>
          <w:cantSplit/>
          <w:trHeight w:val="720"/>
        </w:trPr>
        <w:tc>
          <w:tcPr>
            <w:tcW w:w="1727" w:type="dxa"/>
            <w:tcBorders>
              <w:left w:val="single" w:sz="4" w:space="0" w:color="auto"/>
            </w:tcBorders>
          </w:tcPr>
          <w:p w14:paraId="4EEFD8A4" w14:textId="77777777" w:rsidR="009D13C8" w:rsidRDefault="009D13C8" w:rsidP="009D13C8">
            <w:pPr>
              <w:pStyle w:val="Ledtext"/>
            </w:pPr>
            <w:r>
              <w:t>Justerare</w:t>
            </w:r>
          </w:p>
        </w:tc>
        <w:tc>
          <w:tcPr>
            <w:tcW w:w="3971" w:type="dxa"/>
            <w:tcBorders>
              <w:bottom w:val="single" w:sz="4" w:space="0" w:color="auto"/>
            </w:tcBorders>
          </w:tcPr>
          <w:p w14:paraId="6256DE26" w14:textId="77777777" w:rsidR="009D13C8" w:rsidRDefault="009D13C8" w:rsidP="009D13C8">
            <w:pPr>
              <w:pStyle w:val="Tabellinnehll"/>
            </w:pPr>
          </w:p>
        </w:tc>
        <w:tc>
          <w:tcPr>
            <w:tcW w:w="818" w:type="dxa"/>
          </w:tcPr>
          <w:p w14:paraId="39953817" w14:textId="77777777" w:rsidR="009D13C8" w:rsidRDefault="009D13C8" w:rsidP="009D13C8">
            <w:pPr>
              <w:pStyle w:val="Tabellinnehll"/>
            </w:pPr>
          </w:p>
        </w:tc>
        <w:tc>
          <w:tcPr>
            <w:tcW w:w="3916" w:type="dxa"/>
            <w:gridSpan w:val="2"/>
          </w:tcPr>
          <w:p w14:paraId="2C958D7E" w14:textId="77777777" w:rsidR="009D13C8" w:rsidRDefault="009D13C8" w:rsidP="009D13C8">
            <w:pPr>
              <w:pStyle w:val="Ingetavstnd"/>
            </w:pPr>
          </w:p>
        </w:tc>
      </w:tr>
      <w:tr w:rsidR="009D13C8" w14:paraId="4912AD56" w14:textId="77777777" w:rsidTr="007A2EDE">
        <w:trPr>
          <w:cantSplit/>
          <w:trHeight w:hRule="exact" w:val="389"/>
        </w:trPr>
        <w:tc>
          <w:tcPr>
            <w:tcW w:w="1727" w:type="dxa"/>
            <w:tcBorders>
              <w:left w:val="single" w:sz="4" w:space="0" w:color="auto"/>
            </w:tcBorders>
          </w:tcPr>
          <w:p w14:paraId="47820D43" w14:textId="77777777" w:rsidR="009D13C8" w:rsidRDefault="009D13C8" w:rsidP="009D13C8">
            <w:pPr>
              <w:pStyle w:val="Tabellinnehll"/>
            </w:pPr>
          </w:p>
        </w:tc>
        <w:tc>
          <w:tcPr>
            <w:tcW w:w="3971" w:type="dxa"/>
            <w:tcBorders>
              <w:top w:val="single" w:sz="4" w:space="0" w:color="auto"/>
            </w:tcBorders>
          </w:tcPr>
          <w:p w14:paraId="63439323" w14:textId="2A852149" w:rsidR="009D13C8" w:rsidRDefault="00FA4DE4" w:rsidP="009D13C8">
            <w:pPr>
              <w:pStyle w:val="Ledtext"/>
            </w:pPr>
            <w:r>
              <w:t>Johan Larsson (S)</w:t>
            </w:r>
          </w:p>
        </w:tc>
        <w:tc>
          <w:tcPr>
            <w:tcW w:w="818" w:type="dxa"/>
          </w:tcPr>
          <w:p w14:paraId="32709F1A" w14:textId="77777777" w:rsidR="009D13C8" w:rsidRDefault="009D13C8" w:rsidP="009D13C8">
            <w:pPr>
              <w:pStyle w:val="Ledtext"/>
            </w:pPr>
          </w:p>
        </w:tc>
        <w:tc>
          <w:tcPr>
            <w:tcW w:w="3916" w:type="dxa"/>
            <w:gridSpan w:val="2"/>
          </w:tcPr>
          <w:p w14:paraId="259465D0" w14:textId="77777777" w:rsidR="009D13C8" w:rsidRPr="009D13C8" w:rsidRDefault="009D13C8" w:rsidP="009D13C8">
            <w:pPr>
              <w:pStyle w:val="Ledtext"/>
              <w:rPr>
                <w:sz w:val="18"/>
                <w:szCs w:val="18"/>
              </w:rPr>
            </w:pPr>
          </w:p>
        </w:tc>
      </w:tr>
      <w:tr w:rsidR="009D13C8" w14:paraId="2F4961B3" w14:textId="77777777" w:rsidTr="007A2EDE">
        <w:trPr>
          <w:cantSplit/>
          <w:trHeight w:val="720"/>
        </w:trPr>
        <w:tc>
          <w:tcPr>
            <w:tcW w:w="1727" w:type="dxa"/>
            <w:tcBorders>
              <w:left w:val="single" w:sz="4" w:space="0" w:color="auto"/>
            </w:tcBorders>
          </w:tcPr>
          <w:p w14:paraId="6C908EBC" w14:textId="77777777" w:rsidR="009D13C8" w:rsidRDefault="009D13C8" w:rsidP="009D13C8">
            <w:pPr>
              <w:pStyle w:val="Tabellinnehll"/>
            </w:pPr>
          </w:p>
          <w:p w14:paraId="00C0C1FB" w14:textId="77777777" w:rsidR="009D13C8" w:rsidRPr="009D13C8" w:rsidRDefault="009D13C8" w:rsidP="009D13C8">
            <w:pPr>
              <w:tabs>
                <w:tab w:val="left" w:pos="1635"/>
              </w:tabs>
            </w:pPr>
            <w:r>
              <w:tab/>
            </w:r>
          </w:p>
        </w:tc>
        <w:tc>
          <w:tcPr>
            <w:tcW w:w="3971" w:type="dxa"/>
          </w:tcPr>
          <w:p w14:paraId="7DDE5B13" w14:textId="77777777" w:rsidR="009D13C8" w:rsidRDefault="009D13C8" w:rsidP="009D13C8">
            <w:pPr>
              <w:pStyle w:val="Ledtext"/>
            </w:pPr>
          </w:p>
        </w:tc>
        <w:tc>
          <w:tcPr>
            <w:tcW w:w="818" w:type="dxa"/>
          </w:tcPr>
          <w:p w14:paraId="5658DE24" w14:textId="77777777" w:rsidR="009D13C8" w:rsidRDefault="009D13C8" w:rsidP="009D13C8">
            <w:pPr>
              <w:pStyle w:val="Ledtext"/>
            </w:pPr>
          </w:p>
        </w:tc>
        <w:tc>
          <w:tcPr>
            <w:tcW w:w="3916" w:type="dxa"/>
            <w:gridSpan w:val="2"/>
          </w:tcPr>
          <w:p w14:paraId="2A4EE239" w14:textId="77777777" w:rsidR="009D13C8" w:rsidRDefault="009D13C8" w:rsidP="009D13C8">
            <w:pPr>
              <w:pStyle w:val="Ledtext"/>
              <w:rPr>
                <w:bCs/>
              </w:rPr>
            </w:pPr>
          </w:p>
        </w:tc>
      </w:tr>
      <w:tr w:rsidR="009D13C8" w14:paraId="4AB24DA2" w14:textId="77777777" w:rsidTr="007A2EDE">
        <w:trPr>
          <w:cantSplit/>
          <w:trHeight w:hRule="exact" w:val="125"/>
        </w:trPr>
        <w:tc>
          <w:tcPr>
            <w:tcW w:w="1727" w:type="dxa"/>
            <w:tcBorders>
              <w:left w:val="single" w:sz="4" w:space="0" w:color="auto"/>
            </w:tcBorders>
          </w:tcPr>
          <w:p w14:paraId="2D35E453" w14:textId="77777777" w:rsidR="009D13C8" w:rsidRDefault="009D13C8" w:rsidP="009D13C8">
            <w:pPr>
              <w:pStyle w:val="Tabellinnehll"/>
            </w:pPr>
          </w:p>
        </w:tc>
        <w:tc>
          <w:tcPr>
            <w:tcW w:w="3971" w:type="dxa"/>
          </w:tcPr>
          <w:p w14:paraId="078504E5" w14:textId="77777777" w:rsidR="009D13C8" w:rsidRDefault="009D13C8" w:rsidP="009D13C8">
            <w:pPr>
              <w:pStyle w:val="Ledtext"/>
            </w:pPr>
          </w:p>
        </w:tc>
        <w:tc>
          <w:tcPr>
            <w:tcW w:w="818" w:type="dxa"/>
          </w:tcPr>
          <w:p w14:paraId="15197646" w14:textId="77777777" w:rsidR="009D13C8" w:rsidRDefault="009D13C8" w:rsidP="009D13C8">
            <w:pPr>
              <w:pStyle w:val="Ledtext"/>
            </w:pPr>
          </w:p>
        </w:tc>
        <w:tc>
          <w:tcPr>
            <w:tcW w:w="3916" w:type="dxa"/>
            <w:gridSpan w:val="2"/>
          </w:tcPr>
          <w:p w14:paraId="0CDB0DEF" w14:textId="77777777" w:rsidR="009D13C8" w:rsidRDefault="009D13C8" w:rsidP="009D13C8">
            <w:pPr>
              <w:pStyle w:val="Ledtext"/>
              <w:rPr>
                <w:bCs/>
              </w:rPr>
            </w:pPr>
          </w:p>
        </w:tc>
      </w:tr>
      <w:tr w:rsidR="009D13C8" w14:paraId="3871B37F" w14:textId="77777777" w:rsidTr="000D1EB1">
        <w:trPr>
          <w:cantSplit/>
          <w:trHeight w:val="720"/>
        </w:trPr>
        <w:tc>
          <w:tcPr>
            <w:tcW w:w="10432" w:type="dxa"/>
            <w:gridSpan w:val="5"/>
            <w:tcBorders>
              <w:left w:val="single" w:sz="4" w:space="0" w:color="auto"/>
            </w:tcBorders>
            <w:vAlign w:val="bottom"/>
          </w:tcPr>
          <w:p w14:paraId="35592874" w14:textId="77777777" w:rsidR="009D13C8" w:rsidRDefault="009D13C8" w:rsidP="009D13C8">
            <w:pPr>
              <w:pStyle w:val="Ingetavstnd"/>
            </w:pPr>
            <w:r>
              <w:t>Protokollet förvaras på kommunhuset i Vårgårda</w:t>
            </w:r>
          </w:p>
        </w:tc>
      </w:tr>
    </w:tbl>
    <w:p w14:paraId="7CFFE24E" w14:textId="77777777" w:rsidR="004D7F84" w:rsidRDefault="004D7F84">
      <w:pPr>
        <w:sectPr w:rsidR="004D7F84" w:rsidSect="004D7F84">
          <w:headerReference w:type="even" r:id="rId8"/>
          <w:headerReference w:type="default" r:id="rId9"/>
          <w:footerReference w:type="even" r:id="rId10"/>
          <w:footerReference w:type="default" r:id="rId11"/>
          <w:headerReference w:type="first" r:id="rId12"/>
          <w:footerReference w:type="first" r:id="rId13"/>
          <w:pgSz w:w="11906" w:h="16838" w:code="9"/>
          <w:pgMar w:top="454" w:right="2041" w:bottom="397" w:left="1134" w:header="454" w:footer="397" w:gutter="0"/>
          <w:cols w:space="720"/>
          <w:docGrid w:linePitch="326"/>
        </w:sectPr>
      </w:pPr>
    </w:p>
    <w:p w14:paraId="7F99BC00" w14:textId="77777777" w:rsidR="000D1EB1" w:rsidRDefault="00A717BB">
      <w:pPr>
        <w:pStyle w:val="Innehllsfrteckningsrubrik"/>
      </w:pPr>
      <w:r>
        <w:lastRenderedPageBreak/>
        <w:t>Ärendelista</w:t>
      </w:r>
    </w:p>
    <w:p w14:paraId="3EC91BD9" w14:textId="77777777" w:rsidR="00E03F6E" w:rsidRDefault="000D1EB1">
      <w:pPr>
        <w:pStyle w:val="Innehll1"/>
        <w:rPr>
          <w:rFonts w:asciiTheme="minorHAnsi" w:eastAsiaTheme="minorEastAsia" w:hAnsiTheme="minorHAnsi" w:cstheme="minorBidi"/>
          <w:noProof/>
          <w:kern w:val="2"/>
          <w:sz w:val="24"/>
          <w:szCs w:val="24"/>
          <w14:ligatures w14:val="standardContextual"/>
        </w:rPr>
      </w:pPr>
      <w:r>
        <w:rPr>
          <w:rFonts w:ascii="Arial" w:hAnsi="Arial"/>
        </w:rPr>
        <w:fldChar w:fldCharType="begin"/>
      </w:r>
      <w:r>
        <w:instrText xml:space="preserve"> TOC </w:instrText>
      </w:r>
      <w:r w:rsidRPr="009732A1">
        <w:instrText xml:space="preserve">\n 1-1 </w:instrText>
      </w:r>
      <w:r>
        <w:instrText xml:space="preserve"> \h \z \t "Rubrik 1;2;Paragrafnummer;1"" </w:instrText>
      </w:r>
      <w:r>
        <w:rPr>
          <w:rFonts w:ascii="Arial" w:hAnsi="Arial"/>
        </w:rPr>
        <w:fldChar w:fldCharType="separate"/>
      </w:r>
      <w:hyperlink w:anchor="_Toc208928330" w:history="1">
        <w:r w:rsidR="00E03F6E" w:rsidRPr="00E440F1">
          <w:rPr>
            <w:rStyle w:val="Hyperlnk"/>
            <w:noProof/>
          </w:rPr>
          <w:t>§ 50</w:t>
        </w:r>
        <w:r w:rsidR="00E03F6E">
          <w:rPr>
            <w:rFonts w:asciiTheme="minorHAnsi" w:eastAsiaTheme="minorEastAsia" w:hAnsiTheme="minorHAnsi" w:cstheme="minorBidi"/>
            <w:noProof/>
            <w:kern w:val="2"/>
            <w:sz w:val="24"/>
            <w:szCs w:val="24"/>
            <w14:ligatures w14:val="standardContextual"/>
          </w:rPr>
          <w:tab/>
        </w:r>
        <w:r w:rsidR="00E03F6E" w:rsidRPr="00E440F1">
          <w:rPr>
            <w:rStyle w:val="Hyperlnk"/>
            <w:noProof/>
          </w:rPr>
          <w:t>Dnr 2025-000010</w:t>
        </w:r>
      </w:hyperlink>
    </w:p>
    <w:p w14:paraId="443E28BA" w14:textId="377BA5C2" w:rsidR="00E03F6E" w:rsidRDefault="00E03F6E">
      <w:pPr>
        <w:pStyle w:val="Innehll2"/>
        <w:rPr>
          <w:rFonts w:asciiTheme="minorHAnsi" w:eastAsiaTheme="minorEastAsia" w:hAnsiTheme="minorHAnsi" w:cstheme="minorBidi"/>
          <w:b w:val="0"/>
          <w:kern w:val="2"/>
          <w:sz w:val="24"/>
          <w:szCs w:val="24"/>
          <w14:ligatures w14:val="standardContextual"/>
        </w:rPr>
      </w:pPr>
      <w:hyperlink w:anchor="_Toc208928331" w:history="1">
        <w:r w:rsidRPr="00E440F1">
          <w:rPr>
            <w:rStyle w:val="Hyperlnk"/>
          </w:rPr>
          <w:t>Upprop, val av justeringsperson samt godkännande av dagordningen</w:t>
        </w:r>
        <w:r>
          <w:rPr>
            <w:webHidden/>
          </w:rPr>
          <w:tab/>
        </w:r>
        <w:r>
          <w:rPr>
            <w:webHidden/>
          </w:rPr>
          <w:fldChar w:fldCharType="begin"/>
        </w:r>
        <w:r>
          <w:rPr>
            <w:webHidden/>
          </w:rPr>
          <w:instrText xml:space="preserve"> PAGEREF _Toc208928331 \h </w:instrText>
        </w:r>
        <w:r>
          <w:rPr>
            <w:webHidden/>
          </w:rPr>
        </w:r>
        <w:r>
          <w:rPr>
            <w:webHidden/>
          </w:rPr>
          <w:fldChar w:fldCharType="separate"/>
        </w:r>
        <w:r>
          <w:rPr>
            <w:webHidden/>
          </w:rPr>
          <w:t>3</w:t>
        </w:r>
        <w:r>
          <w:rPr>
            <w:webHidden/>
          </w:rPr>
          <w:fldChar w:fldCharType="end"/>
        </w:r>
      </w:hyperlink>
    </w:p>
    <w:p w14:paraId="1FAD39B2" w14:textId="77777777" w:rsidR="00E03F6E" w:rsidRDefault="00E03F6E">
      <w:pPr>
        <w:pStyle w:val="Innehll1"/>
        <w:rPr>
          <w:rFonts w:asciiTheme="minorHAnsi" w:eastAsiaTheme="minorEastAsia" w:hAnsiTheme="minorHAnsi" w:cstheme="minorBidi"/>
          <w:noProof/>
          <w:kern w:val="2"/>
          <w:sz w:val="24"/>
          <w:szCs w:val="24"/>
          <w14:ligatures w14:val="standardContextual"/>
        </w:rPr>
      </w:pPr>
      <w:hyperlink w:anchor="_Toc208928332" w:history="1">
        <w:r w:rsidRPr="00E440F1">
          <w:rPr>
            <w:rStyle w:val="Hyperlnk"/>
            <w:noProof/>
          </w:rPr>
          <w:t>§ 51</w:t>
        </w:r>
        <w:r>
          <w:rPr>
            <w:rFonts w:asciiTheme="minorHAnsi" w:eastAsiaTheme="minorEastAsia" w:hAnsiTheme="minorHAnsi" w:cstheme="minorBidi"/>
            <w:noProof/>
            <w:kern w:val="2"/>
            <w:sz w:val="24"/>
            <w:szCs w:val="24"/>
            <w14:ligatures w14:val="standardContextual"/>
          </w:rPr>
          <w:tab/>
        </w:r>
        <w:r w:rsidRPr="00E440F1">
          <w:rPr>
            <w:rStyle w:val="Hyperlnk"/>
            <w:noProof/>
          </w:rPr>
          <w:t>Dnr 2025-000033</w:t>
        </w:r>
      </w:hyperlink>
    </w:p>
    <w:p w14:paraId="538B1823" w14:textId="1E441FBB" w:rsidR="00E03F6E" w:rsidRDefault="00E03F6E">
      <w:pPr>
        <w:pStyle w:val="Innehll2"/>
        <w:rPr>
          <w:rFonts w:asciiTheme="minorHAnsi" w:eastAsiaTheme="minorEastAsia" w:hAnsiTheme="minorHAnsi" w:cstheme="minorBidi"/>
          <w:b w:val="0"/>
          <w:kern w:val="2"/>
          <w:sz w:val="24"/>
          <w:szCs w:val="24"/>
          <w14:ligatures w14:val="standardContextual"/>
        </w:rPr>
      </w:pPr>
      <w:hyperlink w:anchor="_Toc208928333" w:history="1">
        <w:r w:rsidRPr="00E440F1">
          <w:rPr>
            <w:rStyle w:val="Hyperlnk"/>
          </w:rPr>
          <w:t>Verksamhetsuppföljning för socialtjänst, vård och omsorg 2025 - information</w:t>
        </w:r>
        <w:r>
          <w:rPr>
            <w:webHidden/>
          </w:rPr>
          <w:tab/>
        </w:r>
        <w:r>
          <w:rPr>
            <w:webHidden/>
          </w:rPr>
          <w:fldChar w:fldCharType="begin"/>
        </w:r>
        <w:r>
          <w:rPr>
            <w:webHidden/>
          </w:rPr>
          <w:instrText xml:space="preserve"> PAGEREF _Toc208928333 \h </w:instrText>
        </w:r>
        <w:r>
          <w:rPr>
            <w:webHidden/>
          </w:rPr>
        </w:r>
        <w:r>
          <w:rPr>
            <w:webHidden/>
          </w:rPr>
          <w:fldChar w:fldCharType="separate"/>
        </w:r>
        <w:r>
          <w:rPr>
            <w:webHidden/>
          </w:rPr>
          <w:t>4</w:t>
        </w:r>
        <w:r>
          <w:rPr>
            <w:webHidden/>
          </w:rPr>
          <w:fldChar w:fldCharType="end"/>
        </w:r>
      </w:hyperlink>
    </w:p>
    <w:p w14:paraId="1A29D294" w14:textId="77777777" w:rsidR="00E03F6E" w:rsidRDefault="00E03F6E">
      <w:pPr>
        <w:pStyle w:val="Innehll1"/>
        <w:rPr>
          <w:rFonts w:asciiTheme="minorHAnsi" w:eastAsiaTheme="minorEastAsia" w:hAnsiTheme="minorHAnsi" w:cstheme="minorBidi"/>
          <w:noProof/>
          <w:kern w:val="2"/>
          <w:sz w:val="24"/>
          <w:szCs w:val="24"/>
          <w14:ligatures w14:val="standardContextual"/>
        </w:rPr>
      </w:pPr>
      <w:hyperlink w:anchor="_Toc208928334" w:history="1">
        <w:r w:rsidRPr="00E440F1">
          <w:rPr>
            <w:rStyle w:val="Hyperlnk"/>
            <w:noProof/>
          </w:rPr>
          <w:t>§ 52</w:t>
        </w:r>
        <w:r>
          <w:rPr>
            <w:rFonts w:asciiTheme="minorHAnsi" w:eastAsiaTheme="minorEastAsia" w:hAnsiTheme="minorHAnsi" w:cstheme="minorBidi"/>
            <w:noProof/>
            <w:kern w:val="2"/>
            <w:sz w:val="24"/>
            <w:szCs w:val="24"/>
            <w14:ligatures w14:val="standardContextual"/>
          </w:rPr>
          <w:tab/>
        </w:r>
        <w:r w:rsidRPr="00E440F1">
          <w:rPr>
            <w:rStyle w:val="Hyperlnk"/>
            <w:noProof/>
          </w:rPr>
          <w:t>Dnr 2025-000372</w:t>
        </w:r>
      </w:hyperlink>
    </w:p>
    <w:p w14:paraId="518045C4" w14:textId="3507AAF2" w:rsidR="00E03F6E" w:rsidRDefault="00E03F6E">
      <w:pPr>
        <w:pStyle w:val="Innehll2"/>
        <w:rPr>
          <w:rFonts w:asciiTheme="minorHAnsi" w:eastAsiaTheme="minorEastAsia" w:hAnsiTheme="minorHAnsi" w:cstheme="minorBidi"/>
          <w:b w:val="0"/>
          <w:kern w:val="2"/>
          <w:sz w:val="24"/>
          <w:szCs w:val="24"/>
          <w14:ligatures w14:val="standardContextual"/>
        </w:rPr>
      </w:pPr>
      <w:hyperlink w:anchor="_Toc208928335" w:history="1">
        <w:r w:rsidRPr="00E440F1">
          <w:rPr>
            <w:rStyle w:val="Hyperlnk"/>
          </w:rPr>
          <w:t>Delårsrapport per sista augusti 2025 inklusive uppföljning av åtgärder för budget i balans</w:t>
        </w:r>
        <w:r>
          <w:rPr>
            <w:webHidden/>
          </w:rPr>
          <w:tab/>
        </w:r>
        <w:r>
          <w:rPr>
            <w:webHidden/>
          </w:rPr>
          <w:fldChar w:fldCharType="begin"/>
        </w:r>
        <w:r>
          <w:rPr>
            <w:webHidden/>
          </w:rPr>
          <w:instrText xml:space="preserve"> PAGEREF _Toc208928335 \h </w:instrText>
        </w:r>
        <w:r>
          <w:rPr>
            <w:webHidden/>
          </w:rPr>
        </w:r>
        <w:r>
          <w:rPr>
            <w:webHidden/>
          </w:rPr>
          <w:fldChar w:fldCharType="separate"/>
        </w:r>
        <w:r>
          <w:rPr>
            <w:webHidden/>
          </w:rPr>
          <w:t>5</w:t>
        </w:r>
        <w:r>
          <w:rPr>
            <w:webHidden/>
          </w:rPr>
          <w:fldChar w:fldCharType="end"/>
        </w:r>
      </w:hyperlink>
    </w:p>
    <w:p w14:paraId="41014D6A" w14:textId="77777777" w:rsidR="00E03F6E" w:rsidRDefault="00E03F6E">
      <w:pPr>
        <w:pStyle w:val="Innehll1"/>
        <w:rPr>
          <w:rFonts w:asciiTheme="minorHAnsi" w:eastAsiaTheme="minorEastAsia" w:hAnsiTheme="minorHAnsi" w:cstheme="minorBidi"/>
          <w:noProof/>
          <w:kern w:val="2"/>
          <w:sz w:val="24"/>
          <w:szCs w:val="24"/>
          <w14:ligatures w14:val="standardContextual"/>
        </w:rPr>
      </w:pPr>
      <w:hyperlink w:anchor="_Toc208928336" w:history="1">
        <w:r w:rsidRPr="00E440F1">
          <w:rPr>
            <w:rStyle w:val="Hyperlnk"/>
            <w:noProof/>
          </w:rPr>
          <w:t>§ 53</w:t>
        </w:r>
        <w:r>
          <w:rPr>
            <w:rFonts w:asciiTheme="minorHAnsi" w:eastAsiaTheme="minorEastAsia" w:hAnsiTheme="minorHAnsi" w:cstheme="minorBidi"/>
            <w:noProof/>
            <w:kern w:val="2"/>
            <w:sz w:val="24"/>
            <w:szCs w:val="24"/>
            <w14:ligatures w14:val="standardContextual"/>
          </w:rPr>
          <w:tab/>
        </w:r>
        <w:r w:rsidRPr="00E440F1">
          <w:rPr>
            <w:rStyle w:val="Hyperlnk"/>
            <w:noProof/>
          </w:rPr>
          <w:t>Dnr 2025-000375</w:t>
        </w:r>
      </w:hyperlink>
    </w:p>
    <w:p w14:paraId="6A03B3D9" w14:textId="65BC38F8" w:rsidR="00E03F6E" w:rsidRDefault="00E03F6E">
      <w:pPr>
        <w:pStyle w:val="Innehll2"/>
        <w:rPr>
          <w:rFonts w:asciiTheme="minorHAnsi" w:eastAsiaTheme="minorEastAsia" w:hAnsiTheme="minorHAnsi" w:cstheme="minorBidi"/>
          <w:b w:val="0"/>
          <w:kern w:val="2"/>
          <w:sz w:val="24"/>
          <w:szCs w:val="24"/>
          <w14:ligatures w14:val="standardContextual"/>
        </w:rPr>
      </w:pPr>
      <w:hyperlink w:anchor="_Toc208928337" w:history="1">
        <w:r w:rsidRPr="00E440F1">
          <w:rPr>
            <w:rStyle w:val="Hyperlnk"/>
          </w:rPr>
          <w:t>Uppföljning av intern kontroll per 31 augusti 2025</w:t>
        </w:r>
        <w:r>
          <w:rPr>
            <w:webHidden/>
          </w:rPr>
          <w:tab/>
        </w:r>
        <w:r>
          <w:rPr>
            <w:webHidden/>
          </w:rPr>
          <w:fldChar w:fldCharType="begin"/>
        </w:r>
        <w:r>
          <w:rPr>
            <w:webHidden/>
          </w:rPr>
          <w:instrText xml:space="preserve"> PAGEREF _Toc208928337 \h </w:instrText>
        </w:r>
        <w:r>
          <w:rPr>
            <w:webHidden/>
          </w:rPr>
        </w:r>
        <w:r>
          <w:rPr>
            <w:webHidden/>
          </w:rPr>
          <w:fldChar w:fldCharType="separate"/>
        </w:r>
        <w:r>
          <w:rPr>
            <w:webHidden/>
          </w:rPr>
          <w:t>7</w:t>
        </w:r>
        <w:r>
          <w:rPr>
            <w:webHidden/>
          </w:rPr>
          <w:fldChar w:fldCharType="end"/>
        </w:r>
      </w:hyperlink>
    </w:p>
    <w:p w14:paraId="2B176B98" w14:textId="77777777" w:rsidR="00E03F6E" w:rsidRDefault="00E03F6E">
      <w:pPr>
        <w:pStyle w:val="Innehll1"/>
        <w:rPr>
          <w:rFonts w:asciiTheme="minorHAnsi" w:eastAsiaTheme="minorEastAsia" w:hAnsiTheme="minorHAnsi" w:cstheme="minorBidi"/>
          <w:noProof/>
          <w:kern w:val="2"/>
          <w:sz w:val="24"/>
          <w:szCs w:val="24"/>
          <w14:ligatures w14:val="standardContextual"/>
        </w:rPr>
      </w:pPr>
      <w:hyperlink w:anchor="_Toc208928338" w:history="1">
        <w:r w:rsidRPr="00E440F1">
          <w:rPr>
            <w:rStyle w:val="Hyperlnk"/>
            <w:noProof/>
          </w:rPr>
          <w:t>§ 54</w:t>
        </w:r>
        <w:r>
          <w:rPr>
            <w:rFonts w:asciiTheme="minorHAnsi" w:eastAsiaTheme="minorEastAsia" w:hAnsiTheme="minorHAnsi" w:cstheme="minorBidi"/>
            <w:noProof/>
            <w:kern w:val="2"/>
            <w:sz w:val="24"/>
            <w:szCs w:val="24"/>
            <w14:ligatures w14:val="standardContextual"/>
          </w:rPr>
          <w:tab/>
        </w:r>
        <w:r w:rsidRPr="00E440F1">
          <w:rPr>
            <w:rStyle w:val="Hyperlnk"/>
            <w:noProof/>
          </w:rPr>
          <w:t>Dnr 2025-000013</w:t>
        </w:r>
      </w:hyperlink>
    </w:p>
    <w:p w14:paraId="3C875EF1" w14:textId="075DE376" w:rsidR="00E03F6E" w:rsidRDefault="00E03F6E">
      <w:pPr>
        <w:pStyle w:val="Innehll2"/>
        <w:rPr>
          <w:rFonts w:asciiTheme="minorHAnsi" w:eastAsiaTheme="minorEastAsia" w:hAnsiTheme="minorHAnsi" w:cstheme="minorBidi"/>
          <w:b w:val="0"/>
          <w:kern w:val="2"/>
          <w:sz w:val="24"/>
          <w:szCs w:val="24"/>
          <w14:ligatures w14:val="standardContextual"/>
        </w:rPr>
      </w:pPr>
      <w:hyperlink w:anchor="_Toc208928339" w:history="1">
        <w:r w:rsidRPr="00E440F1">
          <w:rPr>
            <w:rStyle w:val="Hyperlnk"/>
          </w:rPr>
          <w:t>Rapporter omsorgsutskottet 2025</w:t>
        </w:r>
        <w:r>
          <w:rPr>
            <w:webHidden/>
          </w:rPr>
          <w:tab/>
        </w:r>
        <w:r>
          <w:rPr>
            <w:webHidden/>
          </w:rPr>
          <w:fldChar w:fldCharType="begin"/>
        </w:r>
        <w:r>
          <w:rPr>
            <w:webHidden/>
          </w:rPr>
          <w:instrText xml:space="preserve"> PAGEREF _Toc208928339 \h </w:instrText>
        </w:r>
        <w:r>
          <w:rPr>
            <w:webHidden/>
          </w:rPr>
        </w:r>
        <w:r>
          <w:rPr>
            <w:webHidden/>
          </w:rPr>
          <w:fldChar w:fldCharType="separate"/>
        </w:r>
        <w:r>
          <w:rPr>
            <w:webHidden/>
          </w:rPr>
          <w:t>9</w:t>
        </w:r>
        <w:r>
          <w:rPr>
            <w:webHidden/>
          </w:rPr>
          <w:fldChar w:fldCharType="end"/>
        </w:r>
      </w:hyperlink>
    </w:p>
    <w:p w14:paraId="30520A49" w14:textId="6B79FF1C" w:rsidR="00E03F6E" w:rsidRDefault="00E03F6E">
      <w:pPr>
        <w:pStyle w:val="Innehll2"/>
        <w:rPr>
          <w:rFonts w:asciiTheme="minorHAnsi" w:eastAsiaTheme="minorEastAsia" w:hAnsiTheme="minorHAnsi" w:cstheme="minorBidi"/>
          <w:b w:val="0"/>
          <w:kern w:val="2"/>
          <w:sz w:val="24"/>
          <w:szCs w:val="24"/>
          <w14:ligatures w14:val="standardContextual"/>
        </w:rPr>
      </w:pPr>
      <w:hyperlink w:anchor="_Toc208928340" w:history="1">
        <w:r w:rsidRPr="00E440F1">
          <w:rPr>
            <w:rStyle w:val="Hyperlnk"/>
          </w:rPr>
          <w:t>Övriga frågor</w:t>
        </w:r>
        <w:r>
          <w:rPr>
            <w:webHidden/>
          </w:rPr>
          <w:tab/>
        </w:r>
        <w:r>
          <w:rPr>
            <w:webHidden/>
          </w:rPr>
          <w:fldChar w:fldCharType="begin"/>
        </w:r>
        <w:r>
          <w:rPr>
            <w:webHidden/>
          </w:rPr>
          <w:instrText xml:space="preserve"> PAGEREF _Toc208928340 \h </w:instrText>
        </w:r>
        <w:r>
          <w:rPr>
            <w:webHidden/>
          </w:rPr>
        </w:r>
        <w:r>
          <w:rPr>
            <w:webHidden/>
          </w:rPr>
          <w:fldChar w:fldCharType="separate"/>
        </w:r>
        <w:r>
          <w:rPr>
            <w:webHidden/>
          </w:rPr>
          <w:t>10</w:t>
        </w:r>
        <w:r>
          <w:rPr>
            <w:webHidden/>
          </w:rPr>
          <w:fldChar w:fldCharType="end"/>
        </w:r>
      </w:hyperlink>
    </w:p>
    <w:p w14:paraId="509C82B8" w14:textId="566157FA" w:rsidR="000D1EB1" w:rsidRDefault="000D1EB1">
      <w:r>
        <w:rPr>
          <w:b/>
          <w:bCs/>
        </w:rPr>
        <w:fldChar w:fldCharType="end"/>
      </w:r>
    </w:p>
    <w:bookmarkStart w:id="0" w:name="_Toc208928330" w:displacedByCustomXml="next"/>
    <w:bookmarkStart w:id="1" w:name="_Toc303762302" w:displacedByCustomXml="next"/>
    <w:bookmarkStart w:id="2" w:name="_Toc303762415" w:displacedByCustomXml="next"/>
    <w:bookmarkStart w:id="3" w:name="_Toc303762734" w:displacedByCustomXml="next"/>
    <w:bookmarkStart w:id="4" w:name="_Toc303762813" w:displacedByCustomXml="next"/>
    <w:bookmarkStart w:id="5" w:name="_Toc303764335" w:displacedByCustomXml="next"/>
    <w:bookmarkStart w:id="6" w:name="_Toc399160665" w:displacedByCustomXml="next"/>
    <w:sdt>
      <w:sdtPr>
        <w:rPr>
          <w:rFonts w:ascii="Times New Roman" w:hAnsi="Times New Roman"/>
        </w:rPr>
        <w:alias w:val="Paragraf1"/>
        <w:tag w:val="A2025000010"/>
        <w:id w:val="772444276"/>
        <w:placeholder>
          <w:docPart w:val="E21765DC6EF14B28BE1FB97794C18A83"/>
        </w:placeholder>
      </w:sdtPr>
      <w:sdtEndPr>
        <w:rPr>
          <w:rFonts w:ascii="Cambria" w:hAnsi="Cambria"/>
          <w:noProof/>
        </w:rPr>
      </w:sdtEndPr>
      <w:sdtContent>
        <w:p w14:paraId="1F4FB3DF" w14:textId="723E8CDD" w:rsidR="000D2361" w:rsidRDefault="000D2361" w:rsidP="002E3770">
          <w:pPr>
            <w:pStyle w:val="Paragrafnummer"/>
          </w:pPr>
          <w:r>
            <w:t xml:space="preserve">§ </w:t>
          </w:r>
          <w:sdt>
            <w:sdtPr>
              <w:alias w:val="PGrafNr"/>
              <w:tag w:val="PGrafNr"/>
              <w:id w:val="145643181"/>
              <w:placeholder>
                <w:docPart w:val="DefaultPlaceholder_-1854013440"/>
              </w:placeholder>
            </w:sdtPr>
            <w:sdtEndPr>
              <w:rPr>
                <w:noProof/>
              </w:rPr>
            </w:sdtEndPr>
            <w:sdtContent>
              <w:r w:rsidR="005F0D15">
                <w:t>50</w:t>
              </w:r>
            </w:sdtContent>
          </w:sdt>
          <w:r>
            <w:tab/>
            <w:t xml:space="preserve">Dnr </w:t>
          </w:r>
          <w:bookmarkEnd w:id="5"/>
          <w:bookmarkEnd w:id="4"/>
          <w:bookmarkEnd w:id="3"/>
          <w:bookmarkEnd w:id="2"/>
          <w:bookmarkEnd w:id="1"/>
          <w:sdt>
            <w:sdtPr>
              <w:alias w:val="Diarienr"/>
              <w:tag w:val="Diarienr"/>
              <w:id w:val="-861973933"/>
              <w:placeholder>
                <w:docPart w:val="DefaultPlaceholder_-1854013440"/>
              </w:placeholder>
            </w:sdtPr>
            <w:sdtEndPr/>
            <w:sdtContent>
              <w:bookmarkEnd w:id="6"/>
              <w:r w:rsidR="005F0D15">
                <w:t>2025-000010</w:t>
              </w:r>
            </w:sdtContent>
          </w:sdt>
          <w:bookmarkEnd w:id="0"/>
        </w:p>
        <w:p w14:paraId="4FB4427C" w14:textId="7E250A7D" w:rsidR="00011A70" w:rsidRPr="00BA066B" w:rsidRDefault="005F0D15" w:rsidP="00011A70">
          <w:pPr>
            <w:pStyle w:val="Rubrik1"/>
          </w:pPr>
          <w:bookmarkStart w:id="7" w:name="_Toc208928331"/>
          <w:r>
            <w:t>Upprop, val av justeringsperson samt godkännande av dagordningen</w:t>
          </w:r>
          <w:bookmarkEnd w:id="7"/>
        </w:p>
        <w:p w14:paraId="51676C08" w14:textId="6D5FC27A" w:rsidR="000E01B8" w:rsidRDefault="005F0D15" w:rsidP="004F3F16">
          <w:pPr>
            <w:pStyle w:val="Rubrik2"/>
          </w:pPr>
          <w:proofErr w:type="spellStart"/>
          <w:r>
            <w:t>Omsorgsutskottet</w:t>
          </w:r>
          <w:r w:rsidR="004F3F16" w:rsidRPr="004F3F16">
            <w:t>s</w:t>
          </w:r>
          <w:proofErr w:type="spellEnd"/>
          <w:r w:rsidR="000E01B8">
            <w:t xml:space="preserve"> beslut</w:t>
          </w:r>
        </w:p>
        <w:sdt>
          <w:sdtPr>
            <w:alias w:val="Beslut"/>
            <w:tag w:val="Beslut"/>
            <w:id w:val="-2138628469"/>
            <w:placeholder>
              <w:docPart w:val="53D2F5D79B0F4C7F965F057754A775B3"/>
            </w:placeholder>
          </w:sdtPr>
          <w:sdtEndPr>
            <w:rPr>
              <w:noProof/>
            </w:rPr>
          </w:sdtEndPr>
          <w:sdtContent>
            <w:p w14:paraId="7765127B" w14:textId="715931DE" w:rsidR="009064DB" w:rsidRDefault="009064DB" w:rsidP="009064DB">
              <w:pPr>
                <w:pStyle w:val="Brdtext"/>
              </w:pPr>
              <w:r>
                <w:t>Johan Larsson (S) väljs att justera dagens protokoll.</w:t>
              </w:r>
            </w:p>
            <w:p w14:paraId="0DDC33E0" w14:textId="2D297E04" w:rsidR="00236294" w:rsidRDefault="009064DB" w:rsidP="00236294">
              <w:pPr>
                <w:pStyle w:val="Brdtext"/>
              </w:pPr>
              <w:r>
                <w:t>Dagordningen godkänns.</w:t>
              </w:r>
            </w:p>
          </w:sdtContent>
        </w:sdt>
        <w:p w14:paraId="53BED691" w14:textId="106E53E9" w:rsidR="008A38EF" w:rsidRDefault="008A38EF" w:rsidP="008A38EF">
          <w:pPr>
            <w:pStyle w:val="Rubrik2"/>
            <w:rPr>
              <w:noProof/>
            </w:rPr>
          </w:pPr>
          <w:r>
            <w:rPr>
              <w:noProof/>
            </w:rPr>
            <w:t xml:space="preserve">I </w:t>
          </w:r>
          <w:r w:rsidR="005F0D15">
            <w:t>omsorgsutskottet</w:t>
          </w:r>
        </w:p>
        <w:p w14:paraId="5B3A495F" w14:textId="286F763A" w:rsidR="008A38EF" w:rsidRDefault="009064DB" w:rsidP="008A38EF">
          <w:pPr>
            <w:pStyle w:val="Brdtext"/>
          </w:pPr>
          <w:r w:rsidRPr="009064DB">
            <w:t>Utskottet förrättar upprop.</w:t>
          </w:r>
        </w:p>
        <w:p w14:paraId="63913BF9" w14:textId="2D00C425" w:rsidR="006578FD" w:rsidRPr="008A38EF" w:rsidRDefault="006578FD" w:rsidP="008A38EF">
          <w:pPr>
            <w:pStyle w:val="Brdtext"/>
          </w:pPr>
          <w:r>
            <w:t>Utskottet hälsar ny socialchef Malin Johansson välkommen till Vårgårda kommun.</w:t>
          </w:r>
        </w:p>
        <w:p w14:paraId="75B7459D" w14:textId="77777777" w:rsidR="009D13C8" w:rsidRPr="00A717BB" w:rsidRDefault="009D13C8" w:rsidP="009D13C8">
          <w:pPr>
            <w:pStyle w:val="Avskiljare"/>
          </w:pPr>
          <w:r w:rsidRPr="00A717BB">
            <w:tab/>
          </w:r>
        </w:p>
        <w:p w14:paraId="4FCCE419" w14:textId="059939B7" w:rsidR="000E01B8" w:rsidRDefault="00E03F6E" w:rsidP="00236294">
          <w:pPr>
            <w:pStyle w:val="Brdtext"/>
            <w:rPr>
              <w:noProof/>
            </w:rPr>
          </w:pPr>
        </w:p>
      </w:sdtContent>
    </w:sdt>
    <w:bookmarkStart w:id="8" w:name="_Toc208928332" w:displacedByCustomXml="next"/>
    <w:sdt>
      <w:sdtPr>
        <w:rPr>
          <w:rFonts w:ascii="Times New Roman" w:hAnsi="Times New Roman"/>
        </w:rPr>
        <w:alias w:val="Paragraf2"/>
        <w:tag w:val="A2025000033"/>
        <w:id w:val="372961820"/>
        <w:placeholder>
          <w:docPart w:val="BE137730E4E74A8EA3B86CFCE060127E"/>
        </w:placeholder>
      </w:sdtPr>
      <w:sdtEndPr>
        <w:rPr>
          <w:rFonts w:ascii="Cambria" w:hAnsi="Cambria"/>
          <w:noProof/>
        </w:rPr>
      </w:sdtEndPr>
      <w:sdtContent>
        <w:p w14:paraId="5D596ADC" w14:textId="028D75FE" w:rsidR="005F0D15" w:rsidRDefault="005F0D15" w:rsidP="005F0D15">
          <w:pPr>
            <w:pStyle w:val="Paragrafnummer"/>
          </w:pPr>
          <w:r>
            <w:t xml:space="preserve">§ </w:t>
          </w:r>
          <w:sdt>
            <w:sdtPr>
              <w:alias w:val="PGrafNr"/>
              <w:tag w:val="PGrafNr"/>
              <w:id w:val="-1917232551"/>
              <w:placeholder>
                <w:docPart w:val="BF0E0FDAE6094A2081BA7461E1B7703D"/>
              </w:placeholder>
            </w:sdtPr>
            <w:sdtEndPr>
              <w:rPr>
                <w:noProof/>
              </w:rPr>
            </w:sdtEndPr>
            <w:sdtContent>
              <w:r>
                <w:t>51</w:t>
              </w:r>
            </w:sdtContent>
          </w:sdt>
          <w:r>
            <w:tab/>
            <w:t xml:space="preserve">Dnr </w:t>
          </w:r>
          <w:sdt>
            <w:sdtPr>
              <w:alias w:val="Diarienr"/>
              <w:tag w:val="Diarienr"/>
              <w:id w:val="1402873891"/>
              <w:placeholder>
                <w:docPart w:val="BF0E0FDAE6094A2081BA7461E1B7703D"/>
              </w:placeholder>
            </w:sdtPr>
            <w:sdtEndPr/>
            <w:sdtContent>
              <w:r>
                <w:t>2025-000033</w:t>
              </w:r>
            </w:sdtContent>
          </w:sdt>
          <w:bookmarkEnd w:id="8"/>
        </w:p>
        <w:p w14:paraId="4A65631F" w14:textId="075D098D" w:rsidR="005F0D15" w:rsidRPr="00BA066B" w:rsidRDefault="005F0D15" w:rsidP="005F0D15">
          <w:pPr>
            <w:pStyle w:val="Rubrik1"/>
          </w:pPr>
          <w:bookmarkStart w:id="9" w:name="_Toc208928333"/>
          <w:r>
            <w:t>Verksamhetsuppföljning för socialtjänst, vård och omsorg 2025 - information</w:t>
          </w:r>
          <w:bookmarkEnd w:id="9"/>
        </w:p>
        <w:p w14:paraId="2E987700" w14:textId="47EDD3C6" w:rsidR="005F0D15" w:rsidRDefault="005F0D15" w:rsidP="005F0D15">
          <w:pPr>
            <w:pStyle w:val="Rubrik2"/>
          </w:pPr>
          <w:proofErr w:type="spellStart"/>
          <w:r>
            <w:t>Omsorgsutskottet</w:t>
          </w:r>
          <w:r w:rsidRPr="004F3F16">
            <w:t>s</w:t>
          </w:r>
          <w:proofErr w:type="spellEnd"/>
          <w:r>
            <w:t xml:space="preserve"> beslut</w:t>
          </w:r>
        </w:p>
        <w:sdt>
          <w:sdtPr>
            <w:alias w:val="Beslut"/>
            <w:tag w:val="Beslut"/>
            <w:id w:val="473112155"/>
            <w:placeholder>
              <w:docPart w:val="CAD177B782784621A2E6FEB23781F25D"/>
            </w:placeholder>
          </w:sdtPr>
          <w:sdtEndPr>
            <w:rPr>
              <w:noProof/>
            </w:rPr>
          </w:sdtEndPr>
          <w:sdtContent>
            <w:p w14:paraId="46B169B1" w14:textId="7D038539" w:rsidR="005F0D15" w:rsidRDefault="005F0D15" w:rsidP="005F0D15">
              <w:pPr>
                <w:pStyle w:val="Brdtext"/>
              </w:pPr>
              <w:r>
                <w:t>Omsorgsutskottet tar emot informationen</w:t>
              </w:r>
              <w:r w:rsidR="00C40EC1">
                <w:t>.</w:t>
              </w:r>
            </w:p>
            <w:p w14:paraId="2A1A1391" w14:textId="69538C1E" w:rsidR="005F0D15" w:rsidRDefault="005F0D15" w:rsidP="005F0D15">
              <w:pPr>
                <w:pStyle w:val="Brdtext"/>
              </w:pPr>
              <w:r>
                <w:t xml:space="preserve">Omsorgsutskottet fattar beslut om att sända över verksamhetsuppföljningen som ett meddelande till </w:t>
              </w:r>
              <w:r w:rsidR="00C0442B">
                <w:t>k</w:t>
              </w:r>
              <w:r>
                <w:t>ommunstyrelsen</w:t>
              </w:r>
              <w:r w:rsidR="00C0442B">
                <w:t>.</w:t>
              </w:r>
            </w:p>
          </w:sdtContent>
        </w:sdt>
        <w:p w14:paraId="121B485B" w14:textId="77777777" w:rsidR="005F0D15" w:rsidRDefault="005F0D15" w:rsidP="005F0D15">
          <w:pPr>
            <w:pStyle w:val="Rubrik2"/>
            <w:rPr>
              <w:rFonts w:cs="Arial"/>
              <w:szCs w:val="24"/>
            </w:rPr>
          </w:pPr>
          <w:r>
            <w:t>Sammanfattning av ärendet</w:t>
          </w:r>
        </w:p>
        <w:sdt>
          <w:sdtPr>
            <w:alias w:val="Komplettering"/>
            <w:tag w:val="Komplettering"/>
            <w:id w:val="-1083837862"/>
            <w:placeholder>
              <w:docPart w:val="9C50B484604D4D46AE9362E2BDA12826"/>
            </w:placeholder>
          </w:sdtPr>
          <w:sdtEndPr/>
          <w:sdtContent>
            <w:p w14:paraId="25FC1F84" w14:textId="77777777" w:rsidR="005F0D15" w:rsidRDefault="005F0D15" w:rsidP="005F0D15">
              <w:pPr>
                <w:pStyle w:val="Brdtext"/>
              </w:pPr>
              <w:r>
                <w:t xml:space="preserve">Socialtjänst, vård och omsorg är en omfattande verksamhet som pågår dygnet runt alla årets dagar. Det handlar både om många som nyttjar tjänsterna, många anställda </w:t>
              </w:r>
              <w:proofErr w:type="gramStart"/>
              <w:r>
                <w:t>men även</w:t>
              </w:r>
              <w:proofErr w:type="gramEnd"/>
              <w:r>
                <w:t xml:space="preserve"> en stor del av kommunens ekonomi. </w:t>
              </w:r>
            </w:p>
            <w:p w14:paraId="3BB385F4" w14:textId="5A365F9C" w:rsidR="005F0D15" w:rsidRPr="003F3640" w:rsidRDefault="005F0D15" w:rsidP="005F0D15">
              <w:pPr>
                <w:pStyle w:val="Brdtext"/>
              </w:pPr>
              <w:r>
                <w:t>För att få en månatlig bild av det aktuella läget här och nu sammanställer förvaltningen månadsvis en verksamhetsuppföljning där nyckeltal och de aktuella händelserna redovisas till utskottet. Denna uppföljning ersätter inte andra ekonomiska eller kvalitetsuppföljningar med ger en månatlig ögonblicksbild för att underlätta utskottets uppdrag att följa upp verksamheten.</w:t>
              </w:r>
            </w:p>
          </w:sdtContent>
        </w:sdt>
        <w:p w14:paraId="7126B2A3" w14:textId="77777777" w:rsidR="005F0D15" w:rsidRDefault="005F0D15" w:rsidP="005F0D15">
          <w:pPr>
            <w:pStyle w:val="Rubrik2"/>
          </w:pPr>
          <w:r>
            <w:t>Förvaltningens förslag till beslut</w:t>
          </w:r>
        </w:p>
        <w:p w14:paraId="288B6046" w14:textId="77777777" w:rsidR="005F0D15" w:rsidRDefault="005F0D15" w:rsidP="005F0D15">
          <w:pPr>
            <w:pStyle w:val="Brdtext"/>
          </w:pPr>
          <w:r>
            <w:t>Omsorgsutskottet tar emot informationen</w:t>
          </w:r>
        </w:p>
        <w:p w14:paraId="749FFE9D" w14:textId="1FFF4FA8" w:rsidR="005F0D15" w:rsidRDefault="005F0D15" w:rsidP="005F0D15">
          <w:pPr>
            <w:pStyle w:val="Brdtext"/>
            <w:rPr>
              <w:noProof/>
            </w:rPr>
          </w:pPr>
          <w:r>
            <w:t xml:space="preserve">Omsorgsutskottet fattar beslut om att sända över verksamhetsuppföljningen som ett meddelande till </w:t>
          </w:r>
          <w:r w:rsidR="00C0442B">
            <w:t>k</w:t>
          </w:r>
          <w:r>
            <w:t>ommunstyrelsen</w:t>
          </w:r>
          <w:r w:rsidR="00C0442B">
            <w:t>.</w:t>
          </w:r>
        </w:p>
        <w:p w14:paraId="38F7C05A" w14:textId="472FE613" w:rsidR="005F0D15" w:rsidRDefault="005F0D15" w:rsidP="005F0D15">
          <w:pPr>
            <w:pStyle w:val="Rubrik2"/>
            <w:rPr>
              <w:noProof/>
            </w:rPr>
          </w:pPr>
          <w:r>
            <w:rPr>
              <w:noProof/>
            </w:rPr>
            <w:t xml:space="preserve">I </w:t>
          </w:r>
          <w:r>
            <w:t>omsorgsutskottet</w:t>
          </w:r>
        </w:p>
        <w:p w14:paraId="139B0527" w14:textId="493EE459" w:rsidR="005F0D15" w:rsidRPr="008A38EF" w:rsidRDefault="006578FD" w:rsidP="005F0D15">
          <w:pPr>
            <w:pStyle w:val="Brdtext"/>
          </w:pPr>
          <w:r>
            <w:t>Malin Johansson redogör för ärendet.</w:t>
          </w:r>
        </w:p>
        <w:p w14:paraId="00EE573B" w14:textId="77777777" w:rsidR="005F0D15" w:rsidRPr="00A717BB" w:rsidRDefault="005F0D15" w:rsidP="005F0D15">
          <w:pPr>
            <w:pStyle w:val="Avskiljare"/>
          </w:pPr>
          <w:r w:rsidRPr="00A717BB">
            <w:tab/>
          </w:r>
        </w:p>
        <w:p w14:paraId="3D49BF6C" w14:textId="3E51BE51" w:rsidR="005F0D15" w:rsidRDefault="005F0D15" w:rsidP="005F0D15">
          <w:pPr>
            <w:pStyle w:val="Brdtext"/>
            <w:rPr>
              <w:noProof/>
            </w:rPr>
          </w:pPr>
        </w:p>
        <w:p w14:paraId="51417896" w14:textId="444029F2" w:rsidR="005F0D15" w:rsidRDefault="00E03F6E" w:rsidP="005F0D15">
          <w:pPr>
            <w:pStyle w:val="Brdtext"/>
            <w:rPr>
              <w:noProof/>
            </w:rPr>
          </w:pPr>
        </w:p>
      </w:sdtContent>
    </w:sdt>
    <w:bookmarkStart w:id="10" w:name="_Toc208928334" w:displacedByCustomXml="next"/>
    <w:sdt>
      <w:sdtPr>
        <w:rPr>
          <w:rFonts w:ascii="Times New Roman" w:hAnsi="Times New Roman"/>
        </w:rPr>
        <w:alias w:val="Paragraf3"/>
        <w:tag w:val="A2025000372"/>
        <w:id w:val="1656033887"/>
        <w:placeholder>
          <w:docPart w:val="0AEF52F5B1B64AE49599F2B2E257E30A"/>
        </w:placeholder>
      </w:sdtPr>
      <w:sdtEndPr>
        <w:rPr>
          <w:rFonts w:ascii="Cambria" w:hAnsi="Cambria"/>
          <w:noProof/>
        </w:rPr>
      </w:sdtEndPr>
      <w:sdtContent>
        <w:p w14:paraId="51ADD194" w14:textId="3AD7AB90" w:rsidR="005F0D15" w:rsidRDefault="005F0D15" w:rsidP="005F0D15">
          <w:pPr>
            <w:pStyle w:val="Paragrafnummer"/>
          </w:pPr>
          <w:r>
            <w:t xml:space="preserve">§ </w:t>
          </w:r>
          <w:sdt>
            <w:sdtPr>
              <w:alias w:val="PGrafNr"/>
              <w:tag w:val="PGrafNr"/>
              <w:id w:val="480197446"/>
              <w:placeholder>
                <w:docPart w:val="6BFCFAAD73B24B70A621E8CF01EC93BD"/>
              </w:placeholder>
            </w:sdtPr>
            <w:sdtEndPr>
              <w:rPr>
                <w:noProof/>
              </w:rPr>
            </w:sdtEndPr>
            <w:sdtContent>
              <w:r>
                <w:t>52</w:t>
              </w:r>
            </w:sdtContent>
          </w:sdt>
          <w:r>
            <w:tab/>
            <w:t xml:space="preserve">Dnr </w:t>
          </w:r>
          <w:sdt>
            <w:sdtPr>
              <w:alias w:val="Diarienr"/>
              <w:tag w:val="Diarienr"/>
              <w:id w:val="1014876463"/>
              <w:placeholder>
                <w:docPart w:val="6BFCFAAD73B24B70A621E8CF01EC93BD"/>
              </w:placeholder>
            </w:sdtPr>
            <w:sdtEndPr/>
            <w:sdtContent>
              <w:r>
                <w:t>2025-000372</w:t>
              </w:r>
            </w:sdtContent>
          </w:sdt>
          <w:bookmarkEnd w:id="10"/>
        </w:p>
        <w:p w14:paraId="144E07FA" w14:textId="5BFF94D5" w:rsidR="005F0D15" w:rsidRPr="00BA066B" w:rsidRDefault="005F0D15" w:rsidP="005F0D15">
          <w:pPr>
            <w:pStyle w:val="Rubrik1"/>
          </w:pPr>
          <w:bookmarkStart w:id="11" w:name="_Toc208928335"/>
          <w:r>
            <w:t>Delårsrapport per sista augusti 2025 inklusive uppföljning av åtgärder för budget i balans</w:t>
          </w:r>
          <w:bookmarkEnd w:id="11"/>
        </w:p>
        <w:p w14:paraId="1094BE84" w14:textId="3E160234" w:rsidR="005F0D15" w:rsidRDefault="005F0D15" w:rsidP="005F0D15">
          <w:pPr>
            <w:pStyle w:val="Rubrik2"/>
          </w:pPr>
          <w:proofErr w:type="spellStart"/>
          <w:r>
            <w:t>Omsorgsutskottet</w:t>
          </w:r>
          <w:r w:rsidRPr="004F3F16">
            <w:t>s</w:t>
          </w:r>
          <w:proofErr w:type="spellEnd"/>
          <w:r>
            <w:t xml:space="preserve"> </w:t>
          </w:r>
          <w:r w:rsidR="00C40EC1">
            <w:t xml:space="preserve">förslag till </w:t>
          </w:r>
          <w:r>
            <w:t>beslut</w:t>
          </w:r>
        </w:p>
        <w:sdt>
          <w:sdtPr>
            <w:alias w:val="Beslut"/>
            <w:tag w:val="Beslut"/>
            <w:id w:val="2118017197"/>
            <w:placeholder>
              <w:docPart w:val="CEF32C4DE96D4094889F8CD2AD12C523"/>
            </w:placeholder>
          </w:sdtPr>
          <w:sdtEndPr>
            <w:rPr>
              <w:noProof/>
            </w:rPr>
          </w:sdtEndPr>
          <w:sdtContent>
            <w:p w14:paraId="690A1460" w14:textId="77777777" w:rsidR="005F0D15" w:rsidRDefault="005F0D15" w:rsidP="005F0D15">
              <w:pPr>
                <w:pStyle w:val="Brdtext"/>
              </w:pPr>
              <w:r>
                <w:t>Kommunstyrelsen föreslår kommunfullmäktige besluta:</w:t>
              </w:r>
            </w:p>
            <w:p w14:paraId="355D8660" w14:textId="42BC8BBB" w:rsidR="005F0D15" w:rsidRDefault="005F0D15" w:rsidP="005F0D15">
              <w:pPr>
                <w:pStyle w:val="Brdtext"/>
              </w:pPr>
              <w:r>
                <w:t>Upprättad delårsrapport per den 31 augusti 2025 inklusive uppföljning av åtgärder för budget i balans godkänns.</w:t>
              </w:r>
            </w:p>
          </w:sdtContent>
        </w:sdt>
        <w:p w14:paraId="1D756022" w14:textId="77777777" w:rsidR="005F0D15" w:rsidRDefault="005F0D15" w:rsidP="005F0D15">
          <w:pPr>
            <w:pStyle w:val="Rubrik2"/>
            <w:rPr>
              <w:rFonts w:cs="Arial"/>
              <w:szCs w:val="24"/>
            </w:rPr>
          </w:pPr>
          <w:r>
            <w:t>Sammanfattning av ärendet</w:t>
          </w:r>
        </w:p>
        <w:sdt>
          <w:sdtPr>
            <w:alias w:val="Komplettering"/>
            <w:tag w:val="Komplettering"/>
            <w:id w:val="-263305874"/>
            <w:placeholder>
              <w:docPart w:val="21020E37A6BC493682E1958FD3ED7E49"/>
            </w:placeholder>
          </w:sdtPr>
          <w:sdtEndPr/>
          <w:sdtContent>
            <w:p w14:paraId="4337C7D3" w14:textId="77777777" w:rsidR="005F0D15" w:rsidRDefault="005F0D15" w:rsidP="005F0D15">
              <w:pPr>
                <w:pStyle w:val="Brdtext"/>
              </w:pPr>
              <w:r>
                <w:t>Förvaltningen upprättar en delårsrapport per 31 augusti 2025 för kommunen och för kommunkoncernen. Rapporten innehåller förvaltningsberättelse, ekonomisk redovisning samt måluppföljning.</w:t>
              </w:r>
            </w:p>
            <w:p w14:paraId="7BFB5FDF" w14:textId="77777777" w:rsidR="005F0D15" w:rsidRDefault="005F0D15" w:rsidP="005F0D15">
              <w:pPr>
                <w:pStyle w:val="Brdtext"/>
              </w:pPr>
              <w:r>
                <w:t>Kommunkoncernens redovisar ett resultat de första åtta månaderna som uppgår till 20,0 mnkr där Vårgårda kommun står för 19,5 mnkr. Jämfört med delårsresultatet 2024 är det en förbättring med 10,8 mnkr. Förbättringen beror främst på att verksamheternas nettokostnad inte ökat lika mycket som skatteintäkterna.</w:t>
              </w:r>
            </w:p>
            <w:p w14:paraId="51DE0F65" w14:textId="77777777" w:rsidR="005F0D15" w:rsidRDefault="005F0D15" w:rsidP="005F0D15">
              <w:pPr>
                <w:pStyle w:val="Brdtext"/>
              </w:pPr>
              <w:r>
                <w:t xml:space="preserve">Prognosen för helåret beräknas för koncernen till 8,5 mnkr där kommunens resultat uppgår till 6,9 mnkr vilket motsvarar 0,74 procent av kommunens skatteintäkter och generella statsbidrag. </w:t>
              </w:r>
            </w:p>
            <w:p w14:paraId="43969BD3" w14:textId="4D900BE5" w:rsidR="005F0D15" w:rsidRDefault="005F0D15" w:rsidP="005F0D15">
              <w:pPr>
                <w:pStyle w:val="Brdtext"/>
              </w:pPr>
              <w:r>
                <w:t>Prognosen för helåret är att verksamhetens nettokostnader har en negativ avvikelse mot budget med 10,4 mnkr. Där 3,0 mnkr består av avskrivningskostnader, 4,4 mnkr av återkrav från Försäkringskassan och 3,0 mnkr på kommunens verksamheter.</w:t>
              </w:r>
            </w:p>
            <w:p w14:paraId="78E8D3E9" w14:textId="77777777" w:rsidR="005F0D15" w:rsidRDefault="005F0D15" w:rsidP="005F0D15">
              <w:pPr>
                <w:pStyle w:val="Brdtext"/>
              </w:pPr>
              <w:r>
                <w:t>Investeringsutfallet för helåret förväntas uppgå till 83,8 mnkr, 42% av budgeten 2025.</w:t>
              </w:r>
            </w:p>
            <w:p w14:paraId="3AF5C1DB" w14:textId="56DD8F7A" w:rsidR="005F0D15" w:rsidRPr="003F3640" w:rsidRDefault="005F0D15" w:rsidP="005F0D15">
              <w:pPr>
                <w:pStyle w:val="Brdtext"/>
              </w:pPr>
              <w:r>
                <w:t>6 av 7 inriktningsmål har godtagbar till mycket god nivå medan 1 inriktningsmål har icke godtagbar nivå. Målet som inte uppfyller nivån är Hållbar ekonomi och finansiering.</w:t>
              </w:r>
            </w:p>
          </w:sdtContent>
        </w:sdt>
        <w:p w14:paraId="011ACFAB" w14:textId="77777777" w:rsidR="005F0D15" w:rsidRDefault="005F0D15" w:rsidP="005F0D15">
          <w:pPr>
            <w:pStyle w:val="Rubrik2"/>
          </w:pPr>
          <w:r>
            <w:t>Förvaltningens förslag till beslut</w:t>
          </w:r>
        </w:p>
        <w:p w14:paraId="2CF5151F" w14:textId="77777777" w:rsidR="005F0D15" w:rsidRDefault="005F0D15" w:rsidP="005F0D15">
          <w:pPr>
            <w:pStyle w:val="Brdtext"/>
          </w:pPr>
          <w:r>
            <w:t>Kommunstyrelsen föreslår kommunfullmäktige besluta:</w:t>
          </w:r>
        </w:p>
        <w:p w14:paraId="7C9D962E" w14:textId="51381769" w:rsidR="005F0D15" w:rsidRDefault="005F0D15" w:rsidP="005F0D15">
          <w:pPr>
            <w:pStyle w:val="Brdtext"/>
            <w:rPr>
              <w:noProof/>
            </w:rPr>
          </w:pPr>
          <w:r>
            <w:t>Upprättad delårsrapport per den 31 augusti 2025 inklusive uppföljning av åtgärder för budget i balans godkänns.</w:t>
          </w:r>
        </w:p>
        <w:p w14:paraId="4497525B" w14:textId="2F0D4DA5" w:rsidR="005F0D15" w:rsidRDefault="005F0D15" w:rsidP="005F0D15">
          <w:pPr>
            <w:pStyle w:val="Rubrik2"/>
            <w:rPr>
              <w:noProof/>
            </w:rPr>
          </w:pPr>
          <w:r>
            <w:rPr>
              <w:noProof/>
            </w:rPr>
            <w:lastRenderedPageBreak/>
            <w:t xml:space="preserve">I </w:t>
          </w:r>
          <w:r>
            <w:t>omsorgsutskottet</w:t>
          </w:r>
        </w:p>
        <w:p w14:paraId="7C3F44CC" w14:textId="6BE00D4A" w:rsidR="005F0D15" w:rsidRPr="008A38EF" w:rsidRDefault="00A57821" w:rsidP="005F0D15">
          <w:pPr>
            <w:pStyle w:val="Brdtext"/>
          </w:pPr>
          <w:r>
            <w:t>Malin Johansson</w:t>
          </w:r>
          <w:r w:rsidR="00E07D2A">
            <w:t xml:space="preserve">, </w:t>
          </w:r>
          <w:r>
            <w:t>Viktoria Olander</w:t>
          </w:r>
          <w:r w:rsidR="00E07D2A">
            <w:t xml:space="preserve"> och Ulrika Bergman</w:t>
          </w:r>
          <w:r>
            <w:t xml:space="preserve"> redogör för ärendet.</w:t>
          </w:r>
        </w:p>
        <w:p w14:paraId="3CB034A5" w14:textId="77777777" w:rsidR="005F0D15" w:rsidRPr="00A717BB" w:rsidRDefault="005F0D15" w:rsidP="005F0D15">
          <w:pPr>
            <w:pStyle w:val="Avskiljare"/>
          </w:pPr>
          <w:r w:rsidRPr="00A717BB">
            <w:tab/>
          </w:r>
        </w:p>
        <w:p w14:paraId="42B940E8" w14:textId="6FE6E61E" w:rsidR="005F0D15" w:rsidRDefault="00E03F6E" w:rsidP="005F0D15">
          <w:pPr>
            <w:pStyle w:val="Brdtext"/>
            <w:rPr>
              <w:noProof/>
            </w:rPr>
          </w:pPr>
        </w:p>
      </w:sdtContent>
    </w:sdt>
    <w:bookmarkStart w:id="12" w:name="_Toc208928336" w:displacedByCustomXml="next"/>
    <w:sdt>
      <w:sdtPr>
        <w:rPr>
          <w:rFonts w:ascii="Times New Roman" w:hAnsi="Times New Roman"/>
        </w:rPr>
        <w:alias w:val="Paragraf4"/>
        <w:tag w:val="A2025000375"/>
        <w:id w:val="1332807690"/>
        <w:placeholder>
          <w:docPart w:val="086D9C7A78134F9C802812187C9F83AC"/>
        </w:placeholder>
      </w:sdtPr>
      <w:sdtEndPr>
        <w:rPr>
          <w:rFonts w:ascii="Cambria" w:hAnsi="Cambria"/>
          <w:noProof/>
        </w:rPr>
      </w:sdtEndPr>
      <w:sdtContent>
        <w:p w14:paraId="409CCA38" w14:textId="024014AA" w:rsidR="005F0D15" w:rsidRDefault="005F0D15" w:rsidP="005F0D15">
          <w:pPr>
            <w:pStyle w:val="Paragrafnummer"/>
          </w:pPr>
          <w:r>
            <w:t xml:space="preserve">§ </w:t>
          </w:r>
          <w:sdt>
            <w:sdtPr>
              <w:alias w:val="PGrafNr"/>
              <w:tag w:val="PGrafNr"/>
              <w:id w:val="-1040979884"/>
              <w:placeholder>
                <w:docPart w:val="95C77F39BC19434FBC859396C10A704A"/>
              </w:placeholder>
            </w:sdtPr>
            <w:sdtEndPr>
              <w:rPr>
                <w:noProof/>
              </w:rPr>
            </w:sdtEndPr>
            <w:sdtContent>
              <w:r>
                <w:t>53</w:t>
              </w:r>
            </w:sdtContent>
          </w:sdt>
          <w:r>
            <w:tab/>
            <w:t xml:space="preserve">Dnr </w:t>
          </w:r>
          <w:sdt>
            <w:sdtPr>
              <w:alias w:val="Diarienr"/>
              <w:tag w:val="Diarienr"/>
              <w:id w:val="1208762680"/>
              <w:placeholder>
                <w:docPart w:val="95C77F39BC19434FBC859396C10A704A"/>
              </w:placeholder>
            </w:sdtPr>
            <w:sdtEndPr/>
            <w:sdtContent>
              <w:r>
                <w:t>2025-000375</w:t>
              </w:r>
            </w:sdtContent>
          </w:sdt>
          <w:bookmarkEnd w:id="12"/>
        </w:p>
        <w:p w14:paraId="5A069671" w14:textId="0FF951D5" w:rsidR="005F0D15" w:rsidRPr="00BA066B" w:rsidRDefault="005F0D15" w:rsidP="005F0D15">
          <w:pPr>
            <w:pStyle w:val="Rubrik1"/>
          </w:pPr>
          <w:bookmarkStart w:id="13" w:name="_Toc208928337"/>
          <w:r>
            <w:t>Uppföljning av intern kontroll per 31 augusti 2025</w:t>
          </w:r>
          <w:bookmarkEnd w:id="13"/>
        </w:p>
        <w:p w14:paraId="49C64D8F" w14:textId="6F7AF332" w:rsidR="005F0D15" w:rsidRDefault="005F0D15" w:rsidP="005F0D15">
          <w:pPr>
            <w:pStyle w:val="Rubrik2"/>
          </w:pPr>
          <w:proofErr w:type="spellStart"/>
          <w:r>
            <w:t>Omsorgsutskottet</w:t>
          </w:r>
          <w:r w:rsidRPr="004F3F16">
            <w:t>s</w:t>
          </w:r>
          <w:proofErr w:type="spellEnd"/>
          <w:r>
            <w:t xml:space="preserve"> </w:t>
          </w:r>
          <w:r w:rsidR="00C40EC1">
            <w:t xml:space="preserve">förslag till </w:t>
          </w:r>
          <w:r>
            <w:t>beslut</w:t>
          </w:r>
        </w:p>
        <w:sdt>
          <w:sdtPr>
            <w:alias w:val="Beslut"/>
            <w:tag w:val="Beslut"/>
            <w:id w:val="1572922775"/>
            <w:placeholder>
              <w:docPart w:val="14F7F9461AC24F5DA89F19E65B9848A0"/>
            </w:placeholder>
          </w:sdtPr>
          <w:sdtEndPr>
            <w:rPr>
              <w:noProof/>
            </w:rPr>
          </w:sdtEndPr>
          <w:sdtContent>
            <w:p w14:paraId="579A3EFD" w14:textId="175F182C" w:rsidR="005F0D15" w:rsidRDefault="005F0D15" w:rsidP="005F0D15">
              <w:pPr>
                <w:pStyle w:val="Brdtext"/>
              </w:pPr>
              <w:r>
                <w:t>Kommunstyrelsen godkänner föreslagna åtgärder utifrån uppföljningen av den interna kontrollen per den 31 augusti 2025.</w:t>
              </w:r>
            </w:p>
          </w:sdtContent>
        </w:sdt>
        <w:p w14:paraId="1E24CAAE" w14:textId="77777777" w:rsidR="005F0D15" w:rsidRDefault="005F0D15" w:rsidP="005F0D15">
          <w:pPr>
            <w:pStyle w:val="Rubrik2"/>
            <w:rPr>
              <w:rFonts w:cs="Arial"/>
              <w:szCs w:val="24"/>
            </w:rPr>
          </w:pPr>
          <w:r>
            <w:t>Sammanfattning av ärendet</w:t>
          </w:r>
        </w:p>
        <w:sdt>
          <w:sdtPr>
            <w:alias w:val="Komplettering"/>
            <w:tag w:val="Komplettering"/>
            <w:id w:val="-1833449135"/>
            <w:placeholder>
              <w:docPart w:val="99CA70A664864AF9BB77DF5EBD7733CB"/>
            </w:placeholder>
          </w:sdtPr>
          <w:sdtEndPr/>
          <w:sdtContent>
            <w:p w14:paraId="7F34D887" w14:textId="77777777" w:rsidR="005F0D15" w:rsidRDefault="005F0D15" w:rsidP="005F0D15">
              <w:pPr>
                <w:pStyle w:val="Brdtext"/>
              </w:pPr>
              <w:r>
                <w:t>Kommunstyrelsen har det övergripande ansvaret för att säkerställa en god intern kontroll inom kommunen. Enligt 6 kap 6 § kommunallagen ska var och en inom sitt område se till att verksamheten bedrivs i enlighet med de mål och riktlinjer som fullmäktige har fastställt samt de föreskrifter som gäller för verksamheten. Kommunstyrelsen ansvarar också för att den interna kontrollen är tillräcklig och att verksamheten bedrivs på ett tillfredsställande sätt. Dessutom ska kommunstyrelsen säkerställa att myndighetsnämnderna årligen genomför den beslutade interna kontrollen.</w:t>
              </w:r>
            </w:p>
            <w:p w14:paraId="76183A41" w14:textId="77777777" w:rsidR="005F0D15" w:rsidRDefault="005F0D15" w:rsidP="005F0D15">
              <w:pPr>
                <w:pStyle w:val="Brdtext"/>
              </w:pPr>
              <w:r>
                <w:t>Förvaltningen har genomfört granskningar inom identifierade riskområden enligt Plan för intern kontroll 2025. Iakttagelser från granskningen pekar på utvecklingsområden och ska användas som underlag för förbättringar i syfte att kvalitetssäkra processerna inom berörda områden. Verksamhetschefer ansvarar för genomförandet och återkopplingen till kommunstyrelsen samt respektive myndighetsnämnder. Enligt antagna Riktlinjer för intern kontroll ska kommunstyrelsen, baserat på uppföljningsrapporter, utvärdera kommunens samlade system för intern kontroll och föreslå förbättringar där det behövs.</w:t>
              </w:r>
            </w:p>
            <w:p w14:paraId="2B64267C" w14:textId="77777777" w:rsidR="005F0D15" w:rsidRDefault="005F0D15" w:rsidP="005F0D15">
              <w:pPr>
                <w:pStyle w:val="Brdtext"/>
              </w:pPr>
              <w:r>
                <w:t>Det är också viktigt att utvärderingen leder till åtgärder för att förbättra eventuella brister i kontrollsystemet. Under respektive kontrollmoment är målsättningen att statistik som relaterar till individer ska samlas in, analyseras och presenteras efter kön. Könsuppdelad statistik synliggör eventuella skillnader mellan kvinnor och mäns förutsättningar, livsvillkor och behov. Om ojämställdhet upptäcks ska åtgärder föreslås som bidrar till jämställdhet. Förvaltningen kan förbättra arbetet med att samla in könsuppdelad statistik vid kontrollerna. Vid denna uppföljning har inga sådana skillnader konstaterats.</w:t>
              </w:r>
            </w:p>
            <w:p w14:paraId="790D95EE" w14:textId="77777777" w:rsidR="005F0D15" w:rsidRDefault="005F0D15" w:rsidP="005F0D15">
              <w:pPr>
                <w:pStyle w:val="Brdtext"/>
              </w:pPr>
              <w:r>
                <w:lastRenderedPageBreak/>
                <w:t>En väl genomarbetad intern kontroll bidrar till en effektiv och säker verksamhet med god ekonomisk hushållning, vilket är en viktig del av en väl fungerande styrning och uppföljning. Förbättringarna som genomförs utifrån granskningarna ska bidra till att verksamheten uppnår sina mål så kostnadseffektivt som möjligt, att tillgångar skyddas och oönskade händelser och effekter undviks. Målet är att minska kvalitetsbristkostnaderna och uppnå största möjliga nytta för Vårgårdaborna.</w:t>
              </w:r>
            </w:p>
            <w:p w14:paraId="048048C3" w14:textId="3F995B24" w:rsidR="005F0D15" w:rsidRPr="003F3640" w:rsidRDefault="005F0D15" w:rsidP="005F0D15">
              <w:pPr>
                <w:pStyle w:val="Brdtext"/>
              </w:pPr>
              <w:r>
                <w:t>Barns bästa ska sättas i främsta rummet, och särskild hänsyn ska tas till barn i behov av särskilt stöd vid uppföljningen, så att konstaterade brister åtgärdas och säkerställs att de inte uppkommer igen. Arbetet med närvaro, att motverka diskriminering och kränkningar samt att ge stöd till elever som behöver det är viktiga förutsättningar för att eleverna ska vara trygga, ha goda relationer och klara kunskapskraven i skolan.</w:t>
              </w:r>
            </w:p>
          </w:sdtContent>
        </w:sdt>
        <w:p w14:paraId="48740242" w14:textId="77777777" w:rsidR="005F0D15" w:rsidRDefault="005F0D15" w:rsidP="005F0D15">
          <w:pPr>
            <w:pStyle w:val="Rubrik2"/>
          </w:pPr>
          <w:r>
            <w:t>Förvaltningens förslag till beslut</w:t>
          </w:r>
        </w:p>
        <w:p w14:paraId="25877844" w14:textId="23AF8A61" w:rsidR="005F0D15" w:rsidRDefault="005F0D15" w:rsidP="005F0D15">
          <w:pPr>
            <w:pStyle w:val="Brdtext"/>
            <w:rPr>
              <w:noProof/>
            </w:rPr>
          </w:pPr>
          <w:r>
            <w:t>Kommunstyrelsen godkänner föreslagna åtgärder utifrån uppföljningen av den interna kontrollen per den 31 augusti 2025.</w:t>
          </w:r>
        </w:p>
        <w:p w14:paraId="591D9DD2" w14:textId="1A82F0E6" w:rsidR="005F0D15" w:rsidRDefault="005F0D15" w:rsidP="005F0D15">
          <w:pPr>
            <w:pStyle w:val="Rubrik2"/>
            <w:rPr>
              <w:noProof/>
            </w:rPr>
          </w:pPr>
          <w:r>
            <w:rPr>
              <w:noProof/>
            </w:rPr>
            <w:t xml:space="preserve">I </w:t>
          </w:r>
          <w:r>
            <w:t>omsorgsutskottet</w:t>
          </w:r>
        </w:p>
        <w:p w14:paraId="603C6850" w14:textId="5E919EA2" w:rsidR="005F0D15" w:rsidRPr="008A38EF" w:rsidRDefault="00A57821" w:rsidP="005F0D15">
          <w:pPr>
            <w:pStyle w:val="Brdtext"/>
          </w:pPr>
          <w:r>
            <w:t>Hjalmar Lorentzon redogör för ärendet.</w:t>
          </w:r>
        </w:p>
        <w:p w14:paraId="5349B894" w14:textId="77777777" w:rsidR="005F0D15" w:rsidRPr="00A717BB" w:rsidRDefault="005F0D15" w:rsidP="005F0D15">
          <w:pPr>
            <w:pStyle w:val="Avskiljare"/>
          </w:pPr>
          <w:r w:rsidRPr="00A717BB">
            <w:tab/>
          </w:r>
        </w:p>
        <w:p w14:paraId="44F9FF76" w14:textId="163BFF27" w:rsidR="005F0D15" w:rsidRDefault="005F0D15" w:rsidP="005F0D15">
          <w:pPr>
            <w:pStyle w:val="Brdtext"/>
            <w:rPr>
              <w:noProof/>
            </w:rPr>
          </w:pPr>
        </w:p>
        <w:p w14:paraId="45CA2F74" w14:textId="205C7BCA" w:rsidR="005F0D15" w:rsidRDefault="00E03F6E" w:rsidP="005F0D15">
          <w:pPr>
            <w:pStyle w:val="Brdtext"/>
            <w:rPr>
              <w:noProof/>
            </w:rPr>
          </w:pPr>
        </w:p>
      </w:sdtContent>
    </w:sdt>
    <w:bookmarkStart w:id="14" w:name="_Toc208928338" w:displacedByCustomXml="next"/>
    <w:sdt>
      <w:sdtPr>
        <w:rPr>
          <w:rFonts w:ascii="Times New Roman" w:hAnsi="Times New Roman"/>
        </w:rPr>
        <w:alias w:val="Paragraf5"/>
        <w:tag w:val="A2025000013"/>
        <w:id w:val="579641123"/>
        <w:placeholder>
          <w:docPart w:val="BCE15ADA3AFD4A5F994627F251DEE1C4"/>
        </w:placeholder>
      </w:sdtPr>
      <w:sdtEndPr>
        <w:rPr>
          <w:rFonts w:ascii="Cambria" w:hAnsi="Cambria"/>
          <w:noProof/>
        </w:rPr>
      </w:sdtEndPr>
      <w:sdtContent>
        <w:p w14:paraId="0C5812D9" w14:textId="1DA194E4" w:rsidR="005F0D15" w:rsidRDefault="005F0D15" w:rsidP="005F0D15">
          <w:pPr>
            <w:pStyle w:val="Paragrafnummer"/>
          </w:pPr>
          <w:r>
            <w:t xml:space="preserve">§ </w:t>
          </w:r>
          <w:sdt>
            <w:sdtPr>
              <w:alias w:val="PGrafNr"/>
              <w:tag w:val="PGrafNr"/>
              <w:id w:val="1610612521"/>
              <w:placeholder>
                <w:docPart w:val="28C3B367859B4678A6389D1073D8B821"/>
              </w:placeholder>
            </w:sdtPr>
            <w:sdtEndPr>
              <w:rPr>
                <w:noProof/>
              </w:rPr>
            </w:sdtEndPr>
            <w:sdtContent>
              <w:r>
                <w:t>54</w:t>
              </w:r>
            </w:sdtContent>
          </w:sdt>
          <w:r>
            <w:tab/>
            <w:t xml:space="preserve">Dnr </w:t>
          </w:r>
          <w:sdt>
            <w:sdtPr>
              <w:alias w:val="Diarienr"/>
              <w:tag w:val="Diarienr"/>
              <w:id w:val="1217402011"/>
              <w:placeholder>
                <w:docPart w:val="28C3B367859B4678A6389D1073D8B821"/>
              </w:placeholder>
            </w:sdtPr>
            <w:sdtEndPr/>
            <w:sdtContent>
              <w:r>
                <w:t>2025-000013</w:t>
              </w:r>
            </w:sdtContent>
          </w:sdt>
          <w:bookmarkEnd w:id="14"/>
        </w:p>
        <w:p w14:paraId="29D7C575" w14:textId="7653340B" w:rsidR="005F0D15" w:rsidRPr="00BA066B" w:rsidRDefault="005F0D15" w:rsidP="005F0D15">
          <w:pPr>
            <w:pStyle w:val="Rubrik1"/>
          </w:pPr>
          <w:bookmarkStart w:id="15" w:name="_Toc208928339"/>
          <w:r>
            <w:t>Rapporter omsorgsutskottet 2025</w:t>
          </w:r>
          <w:bookmarkEnd w:id="15"/>
        </w:p>
        <w:p w14:paraId="55BEDCF0" w14:textId="3A9725B4" w:rsidR="005F0D15" w:rsidRDefault="005F0D15" w:rsidP="005F0D15">
          <w:pPr>
            <w:pStyle w:val="Rubrik2"/>
          </w:pPr>
          <w:proofErr w:type="spellStart"/>
          <w:r>
            <w:t>Omsorgsutskottet</w:t>
          </w:r>
          <w:r w:rsidRPr="004F3F16">
            <w:t>s</w:t>
          </w:r>
          <w:proofErr w:type="spellEnd"/>
          <w:r>
            <w:t xml:space="preserve"> beslut</w:t>
          </w:r>
        </w:p>
        <w:sdt>
          <w:sdtPr>
            <w:alias w:val="Beslut"/>
            <w:tag w:val="Beslut"/>
            <w:id w:val="-841243427"/>
            <w:placeholder>
              <w:docPart w:val="BE82B97983FC40EC9C271B93104A70B4"/>
            </w:placeholder>
          </w:sdtPr>
          <w:sdtEndPr>
            <w:rPr>
              <w:noProof/>
            </w:rPr>
          </w:sdtEndPr>
          <w:sdtContent>
            <w:p w14:paraId="162ECF50" w14:textId="6F2A9A09" w:rsidR="005F0D15" w:rsidRDefault="005F0D15" w:rsidP="005F0D15">
              <w:pPr>
                <w:pStyle w:val="Brdtext"/>
              </w:pPr>
              <w:r>
                <w:t>Omsorgsutskottet tar emot redovisningen av rapporterna.</w:t>
              </w:r>
            </w:p>
          </w:sdtContent>
        </w:sdt>
        <w:p w14:paraId="0E45D637" w14:textId="77777777" w:rsidR="005F0D15" w:rsidRDefault="005F0D15" w:rsidP="005F0D15">
          <w:pPr>
            <w:pStyle w:val="Rubrik2"/>
            <w:rPr>
              <w:rFonts w:cs="Arial"/>
              <w:szCs w:val="24"/>
            </w:rPr>
          </w:pPr>
          <w:r>
            <w:t>Sammanfattning av ärendet</w:t>
          </w:r>
        </w:p>
        <w:sdt>
          <w:sdtPr>
            <w:alias w:val="Komplettering"/>
            <w:tag w:val="Komplettering"/>
            <w:id w:val="-373628593"/>
            <w:placeholder>
              <w:docPart w:val="796A9D698E5144628F7475A5DC3C4F9F"/>
            </w:placeholder>
          </w:sdtPr>
          <w:sdtEndPr/>
          <w:sdtContent>
            <w:p w14:paraId="1B932F25" w14:textId="77777777" w:rsidR="005F0D15" w:rsidRDefault="005F0D15" w:rsidP="005F0D15">
              <w:pPr>
                <w:pStyle w:val="Brdtext"/>
              </w:pPr>
              <w:r>
                <w:t>Förvaltningen rapporterar om vissa frågor.</w:t>
              </w:r>
            </w:p>
            <w:p w14:paraId="2837B873" w14:textId="788456B6" w:rsidR="005F0D15" w:rsidRPr="003F3640" w:rsidRDefault="005F0D15" w:rsidP="005F0D15">
              <w:pPr>
                <w:pStyle w:val="Brdtext"/>
              </w:pPr>
              <w:r>
                <w:t>Om möjligt ska ärendet analyseras i samband med att rapporter lämnas.</w:t>
              </w:r>
            </w:p>
          </w:sdtContent>
        </w:sdt>
        <w:p w14:paraId="7CABDDA7" w14:textId="77777777" w:rsidR="005F0D15" w:rsidRDefault="005F0D15" w:rsidP="005F0D15">
          <w:pPr>
            <w:pStyle w:val="Rubrik2"/>
          </w:pPr>
          <w:r>
            <w:t>Förvaltningens förslag till beslut</w:t>
          </w:r>
        </w:p>
        <w:p w14:paraId="6863539D" w14:textId="3B780713" w:rsidR="005F0D15" w:rsidRDefault="005F0D15" w:rsidP="005F0D15">
          <w:pPr>
            <w:pStyle w:val="Brdtext"/>
            <w:rPr>
              <w:noProof/>
            </w:rPr>
          </w:pPr>
          <w:r>
            <w:t>Omsorgsutskottet tar emot redovisningen av rapporterna.</w:t>
          </w:r>
        </w:p>
        <w:p w14:paraId="458BA94B" w14:textId="36113BE7" w:rsidR="005F0D15" w:rsidRDefault="005F0D15" w:rsidP="005F0D15">
          <w:pPr>
            <w:pStyle w:val="Rubrik2"/>
            <w:rPr>
              <w:noProof/>
            </w:rPr>
          </w:pPr>
          <w:r>
            <w:rPr>
              <w:noProof/>
            </w:rPr>
            <w:t xml:space="preserve">I </w:t>
          </w:r>
          <w:r>
            <w:t>omsorgsutskottet</w:t>
          </w:r>
        </w:p>
        <w:p w14:paraId="19EA745F" w14:textId="3452895E" w:rsidR="005F0D15" w:rsidRDefault="00911B4A" w:rsidP="005F0D15">
          <w:pPr>
            <w:pStyle w:val="Brdtext"/>
          </w:pPr>
          <w:r>
            <w:t xml:space="preserve">Malin Johansson </w:t>
          </w:r>
          <w:r w:rsidR="005A68F9">
            <w:t xml:space="preserve">och Hjalmar Lorentzon </w:t>
          </w:r>
          <w:r>
            <w:t>lämnar följande rapport:</w:t>
          </w:r>
        </w:p>
        <w:p w14:paraId="3CD06320" w14:textId="7E42606E" w:rsidR="00911B4A" w:rsidRDefault="0094293B" w:rsidP="00911B4A">
          <w:pPr>
            <w:pStyle w:val="Brdtext"/>
            <w:numPr>
              <w:ilvl w:val="0"/>
              <w:numId w:val="1"/>
            </w:numPr>
          </w:pPr>
          <w:r>
            <w:t>Rapporterade avvikelser</w:t>
          </w:r>
        </w:p>
        <w:p w14:paraId="50BB636F" w14:textId="7B52F44A" w:rsidR="003A3796" w:rsidRPr="008A38EF" w:rsidRDefault="00C532E9" w:rsidP="00911B4A">
          <w:pPr>
            <w:pStyle w:val="Brdtext"/>
            <w:numPr>
              <w:ilvl w:val="0"/>
              <w:numId w:val="1"/>
            </w:numPr>
          </w:pPr>
          <w:r>
            <w:t>Ny på jobbet – socialchef informerar</w:t>
          </w:r>
        </w:p>
        <w:p w14:paraId="3AE75AA2" w14:textId="77777777" w:rsidR="005F0D15" w:rsidRPr="00A717BB" w:rsidRDefault="005F0D15" w:rsidP="005F0D15">
          <w:pPr>
            <w:pStyle w:val="Avskiljare"/>
          </w:pPr>
          <w:r w:rsidRPr="00A717BB">
            <w:tab/>
          </w:r>
        </w:p>
        <w:p w14:paraId="20F748AA" w14:textId="06B42492" w:rsidR="005F0D15" w:rsidRDefault="00E03F6E" w:rsidP="005F0D15">
          <w:pPr>
            <w:pStyle w:val="Brdtext"/>
            <w:rPr>
              <w:noProof/>
            </w:rPr>
          </w:pPr>
        </w:p>
      </w:sdtContent>
    </w:sdt>
    <w:p w14:paraId="0257759E" w14:textId="6E819CB3" w:rsidR="00FA4DE4" w:rsidRDefault="00FA4DE4">
      <w:pPr>
        <w:rPr>
          <w:noProof/>
        </w:rPr>
      </w:pPr>
      <w:r>
        <w:rPr>
          <w:noProof/>
        </w:rPr>
        <w:br w:type="page"/>
      </w:r>
    </w:p>
    <w:p w14:paraId="7D656227" w14:textId="48C3AEEC" w:rsidR="00FE5587" w:rsidRDefault="00FA4DE4" w:rsidP="00FA4DE4">
      <w:pPr>
        <w:pStyle w:val="Rubrik1"/>
        <w:rPr>
          <w:noProof/>
        </w:rPr>
      </w:pPr>
      <w:bookmarkStart w:id="16" w:name="_Toc208928340"/>
      <w:r>
        <w:rPr>
          <w:noProof/>
        </w:rPr>
        <w:lastRenderedPageBreak/>
        <w:t>Övriga frågor</w:t>
      </w:r>
      <w:bookmarkEnd w:id="16"/>
    </w:p>
    <w:p w14:paraId="48A61D74" w14:textId="163E4B90" w:rsidR="00FA4DE4" w:rsidRDefault="00C532E9" w:rsidP="00FA4DE4">
      <w:pPr>
        <w:pStyle w:val="Brdtext"/>
      </w:pPr>
      <w:r>
        <w:t>Utskottet diskuterar Ung i vården</w:t>
      </w:r>
      <w:r w:rsidR="00081877">
        <w:t xml:space="preserve"> samt nuläge Västerbo</w:t>
      </w:r>
      <w:r>
        <w:t>.</w:t>
      </w:r>
    </w:p>
    <w:p w14:paraId="60020AA8" w14:textId="2C329E13" w:rsidR="00C532E9" w:rsidRDefault="00C532E9" w:rsidP="00FA4DE4">
      <w:pPr>
        <w:pStyle w:val="Brdtext"/>
      </w:pPr>
      <w:r>
        <w:t>Veronica Nilsson lyfter kontinuiteten i hemtjänsten – hur ofta görs uppföljning av beviljade timmar? Malin Johansson återkommer i frågan.</w:t>
      </w:r>
    </w:p>
    <w:p w14:paraId="33AAFC60" w14:textId="35197676" w:rsidR="00C532E9" w:rsidRPr="00FA4DE4" w:rsidRDefault="00C77494" w:rsidP="00FA4DE4">
      <w:pPr>
        <w:pStyle w:val="Brdtext"/>
      </w:pPr>
      <w:r>
        <w:t xml:space="preserve">Utskottet </w:t>
      </w:r>
      <w:r w:rsidR="004F3FB6">
        <w:t>fick en kort rapport från</w:t>
      </w:r>
      <w:r>
        <w:t xml:space="preserve"> möte med samverkansgruppen Komvux.</w:t>
      </w:r>
    </w:p>
    <w:sectPr w:rsidR="00C532E9" w:rsidRPr="00FA4DE4" w:rsidSect="009921A9">
      <w:headerReference w:type="default" r:id="rId14"/>
      <w:footerReference w:type="default" r:id="rId15"/>
      <w:pgSz w:w="11906" w:h="16838" w:code="9"/>
      <w:pgMar w:top="454" w:right="2041" w:bottom="397" w:left="2438" w:header="454"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3AB88" w14:textId="77777777" w:rsidR="00566855" w:rsidRDefault="00566855">
      <w:r>
        <w:separator/>
      </w:r>
    </w:p>
  </w:endnote>
  <w:endnote w:type="continuationSeparator" w:id="0">
    <w:p w14:paraId="67FA2B8F" w14:textId="77777777" w:rsidR="00566855" w:rsidRDefault="00566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E74DE" w14:textId="77777777" w:rsidR="005F0D15" w:rsidRDefault="005F0D1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4715A" w14:textId="77777777" w:rsidR="005F0D15" w:rsidRDefault="005F0D1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Ind w:w="-1304"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C83719" w14:paraId="47B1B761" w14:textId="77777777" w:rsidTr="004A48AB">
      <w:trPr>
        <w:cantSplit/>
        <w:trHeight w:hRule="exact" w:val="170"/>
      </w:trPr>
      <w:tc>
        <w:tcPr>
          <w:tcW w:w="5216" w:type="dxa"/>
          <w:gridSpan w:val="4"/>
          <w:tcBorders>
            <w:top w:val="single" w:sz="4" w:space="0" w:color="auto"/>
            <w:left w:val="single" w:sz="4" w:space="0" w:color="auto"/>
          </w:tcBorders>
        </w:tcPr>
        <w:p w14:paraId="1B8B17F4" w14:textId="77777777" w:rsidR="00C83719" w:rsidRDefault="00C83719" w:rsidP="00D42FB6">
          <w:pPr>
            <w:pStyle w:val="Ledtext"/>
            <w:rPr>
              <w:sz w:val="14"/>
            </w:rPr>
          </w:pPr>
          <w:r>
            <w:rPr>
              <w:sz w:val="14"/>
            </w:rPr>
            <w:t xml:space="preserve">Justerandes </w:t>
          </w:r>
          <w:proofErr w:type="spellStart"/>
          <w:r>
            <w:rPr>
              <w:sz w:val="14"/>
            </w:rPr>
            <w:t>sign</w:t>
          </w:r>
          <w:proofErr w:type="spellEnd"/>
        </w:p>
      </w:tc>
      <w:tc>
        <w:tcPr>
          <w:tcW w:w="5216" w:type="dxa"/>
          <w:tcBorders>
            <w:top w:val="single" w:sz="4" w:space="0" w:color="auto"/>
          </w:tcBorders>
        </w:tcPr>
        <w:p w14:paraId="4222AF73" w14:textId="77777777" w:rsidR="00C83719" w:rsidRDefault="00C83719" w:rsidP="00D42FB6">
          <w:pPr>
            <w:pStyle w:val="Ledtext"/>
            <w:rPr>
              <w:sz w:val="14"/>
            </w:rPr>
          </w:pPr>
          <w:r>
            <w:rPr>
              <w:sz w:val="14"/>
            </w:rPr>
            <w:t>Utdragsbestyrkande</w:t>
          </w:r>
        </w:p>
      </w:tc>
    </w:tr>
    <w:tr w:rsidR="00C83719" w14:paraId="3E3ABE2E" w14:textId="77777777" w:rsidTr="004A48AB">
      <w:trPr>
        <w:cantSplit/>
        <w:trHeight w:hRule="exact" w:val="510"/>
      </w:trPr>
      <w:tc>
        <w:tcPr>
          <w:tcW w:w="1304" w:type="dxa"/>
          <w:tcBorders>
            <w:left w:val="single" w:sz="4" w:space="0" w:color="auto"/>
          </w:tcBorders>
        </w:tcPr>
        <w:p w14:paraId="07D4CD99" w14:textId="77777777" w:rsidR="00C83719" w:rsidRDefault="00C83719" w:rsidP="00D42FB6">
          <w:pPr>
            <w:pStyle w:val="Tabellinnehll"/>
          </w:pPr>
        </w:p>
      </w:tc>
      <w:tc>
        <w:tcPr>
          <w:tcW w:w="1304" w:type="dxa"/>
          <w:tcBorders>
            <w:left w:val="single" w:sz="4" w:space="0" w:color="auto"/>
          </w:tcBorders>
        </w:tcPr>
        <w:p w14:paraId="09E01365" w14:textId="77777777" w:rsidR="00C83719" w:rsidRDefault="00C83719" w:rsidP="00D42FB6">
          <w:pPr>
            <w:pStyle w:val="Tabellinnehll"/>
          </w:pPr>
        </w:p>
      </w:tc>
      <w:tc>
        <w:tcPr>
          <w:tcW w:w="1304" w:type="dxa"/>
          <w:tcBorders>
            <w:left w:val="single" w:sz="4" w:space="0" w:color="auto"/>
          </w:tcBorders>
        </w:tcPr>
        <w:p w14:paraId="7454AEA1" w14:textId="77777777" w:rsidR="00C83719" w:rsidRDefault="00C83719" w:rsidP="00D42FB6">
          <w:pPr>
            <w:pStyle w:val="Tabellinnehll"/>
          </w:pPr>
        </w:p>
      </w:tc>
      <w:tc>
        <w:tcPr>
          <w:tcW w:w="1304" w:type="dxa"/>
          <w:tcBorders>
            <w:left w:val="single" w:sz="4" w:space="0" w:color="auto"/>
          </w:tcBorders>
        </w:tcPr>
        <w:p w14:paraId="6FBC4561" w14:textId="77777777" w:rsidR="00C83719" w:rsidRDefault="00C83719" w:rsidP="00D42FB6">
          <w:pPr>
            <w:pStyle w:val="Tabellinnehll"/>
          </w:pPr>
        </w:p>
      </w:tc>
      <w:tc>
        <w:tcPr>
          <w:tcW w:w="5216" w:type="dxa"/>
          <w:tcBorders>
            <w:left w:val="single" w:sz="4" w:space="0" w:color="auto"/>
          </w:tcBorders>
        </w:tcPr>
        <w:p w14:paraId="24BE93D9" w14:textId="77777777" w:rsidR="00C83719" w:rsidRDefault="00C83719" w:rsidP="00D42FB6">
          <w:pPr>
            <w:pStyle w:val="Tabellinnehll"/>
          </w:pPr>
        </w:p>
      </w:tc>
    </w:tr>
  </w:tbl>
  <w:p w14:paraId="6E9EB616" w14:textId="77777777" w:rsidR="00C83719" w:rsidRPr="00D67EA5" w:rsidRDefault="00C83719">
    <w:pPr>
      <w:pStyle w:val="Sidfo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007C" w14:textId="77777777" w:rsidR="004D7F84" w:rsidRDefault="004D7F84" w:rsidP="00B029B2">
    <w:pPr>
      <w:pStyle w:val="Sidfot"/>
      <w:spacing w:before="480"/>
    </w:pPr>
  </w:p>
  <w:tbl>
    <w:tblPr>
      <w:tblW w:w="10432" w:type="dxa"/>
      <w:tblInd w:w="-1304"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4D7F84" w14:paraId="3EB33EA4" w14:textId="77777777" w:rsidTr="002E3770">
      <w:trPr>
        <w:cantSplit/>
        <w:trHeight w:hRule="exact" w:val="227"/>
      </w:trPr>
      <w:tc>
        <w:tcPr>
          <w:tcW w:w="5216" w:type="dxa"/>
          <w:gridSpan w:val="4"/>
          <w:tcBorders>
            <w:top w:val="single" w:sz="4" w:space="0" w:color="auto"/>
            <w:left w:val="single" w:sz="4" w:space="0" w:color="auto"/>
          </w:tcBorders>
        </w:tcPr>
        <w:p w14:paraId="48DF5B54" w14:textId="77777777" w:rsidR="004D7F84" w:rsidRDefault="004D7F84">
          <w:pPr>
            <w:pStyle w:val="Ledtext"/>
            <w:rPr>
              <w:sz w:val="14"/>
            </w:rPr>
          </w:pPr>
          <w:r>
            <w:rPr>
              <w:sz w:val="14"/>
            </w:rPr>
            <w:t>Justerandes signatur</w:t>
          </w:r>
        </w:p>
      </w:tc>
      <w:tc>
        <w:tcPr>
          <w:tcW w:w="5216" w:type="dxa"/>
          <w:tcBorders>
            <w:top w:val="single" w:sz="4" w:space="0" w:color="auto"/>
          </w:tcBorders>
        </w:tcPr>
        <w:p w14:paraId="3BBF8DE4" w14:textId="77777777" w:rsidR="004D7F84" w:rsidRDefault="004D7F84">
          <w:pPr>
            <w:pStyle w:val="Ledtext"/>
            <w:rPr>
              <w:sz w:val="14"/>
            </w:rPr>
          </w:pPr>
          <w:r>
            <w:rPr>
              <w:sz w:val="14"/>
            </w:rPr>
            <w:t>Utdragsbestyrkande</w:t>
          </w:r>
        </w:p>
      </w:tc>
    </w:tr>
    <w:tr w:rsidR="004D7F84" w14:paraId="01EC605D" w14:textId="77777777" w:rsidTr="004A48AB">
      <w:trPr>
        <w:cantSplit/>
        <w:trHeight w:hRule="exact" w:val="510"/>
      </w:trPr>
      <w:tc>
        <w:tcPr>
          <w:tcW w:w="1304" w:type="dxa"/>
          <w:tcBorders>
            <w:left w:val="single" w:sz="4" w:space="0" w:color="auto"/>
          </w:tcBorders>
        </w:tcPr>
        <w:p w14:paraId="7D76F91C" w14:textId="77777777" w:rsidR="004D7F84" w:rsidRDefault="004D7F84">
          <w:pPr>
            <w:pStyle w:val="Tabellinnehll"/>
          </w:pPr>
        </w:p>
      </w:tc>
      <w:tc>
        <w:tcPr>
          <w:tcW w:w="1304" w:type="dxa"/>
          <w:tcBorders>
            <w:left w:val="single" w:sz="4" w:space="0" w:color="auto"/>
          </w:tcBorders>
        </w:tcPr>
        <w:p w14:paraId="583F97B7" w14:textId="77777777" w:rsidR="004D7F84" w:rsidRDefault="004D7F84">
          <w:pPr>
            <w:pStyle w:val="Tabellinnehll"/>
          </w:pPr>
        </w:p>
      </w:tc>
      <w:tc>
        <w:tcPr>
          <w:tcW w:w="1304" w:type="dxa"/>
          <w:tcBorders>
            <w:left w:val="single" w:sz="4" w:space="0" w:color="auto"/>
          </w:tcBorders>
        </w:tcPr>
        <w:p w14:paraId="1AAC1ABA" w14:textId="77777777" w:rsidR="004D7F84" w:rsidRDefault="004D7F84">
          <w:pPr>
            <w:pStyle w:val="Tabellinnehll"/>
          </w:pPr>
        </w:p>
      </w:tc>
      <w:tc>
        <w:tcPr>
          <w:tcW w:w="1304" w:type="dxa"/>
          <w:tcBorders>
            <w:left w:val="single" w:sz="4" w:space="0" w:color="auto"/>
          </w:tcBorders>
        </w:tcPr>
        <w:p w14:paraId="578A23D7" w14:textId="77777777" w:rsidR="004D7F84" w:rsidRDefault="004D7F84">
          <w:pPr>
            <w:pStyle w:val="Tabellinnehll"/>
          </w:pPr>
        </w:p>
      </w:tc>
      <w:tc>
        <w:tcPr>
          <w:tcW w:w="5216" w:type="dxa"/>
          <w:tcBorders>
            <w:left w:val="single" w:sz="4" w:space="0" w:color="auto"/>
          </w:tcBorders>
        </w:tcPr>
        <w:p w14:paraId="698DD9E0" w14:textId="77777777" w:rsidR="004D7F84" w:rsidRDefault="004D7F84">
          <w:pPr>
            <w:pStyle w:val="Tabellinnehll"/>
          </w:pPr>
        </w:p>
      </w:tc>
    </w:tr>
  </w:tbl>
  <w:p w14:paraId="6439782B" w14:textId="77777777" w:rsidR="004D7F84" w:rsidRDefault="004D7F84">
    <w:pPr>
      <w:pStyle w:val="Sidfo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F497E" w14:textId="77777777" w:rsidR="00566855" w:rsidRDefault="00566855">
      <w:r>
        <w:separator/>
      </w:r>
    </w:p>
  </w:footnote>
  <w:footnote w:type="continuationSeparator" w:id="0">
    <w:p w14:paraId="6E5B3E78" w14:textId="77777777" w:rsidR="00566855" w:rsidRDefault="00566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44B3C" w14:textId="77777777" w:rsidR="005F0D15" w:rsidRDefault="005F0D1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Layout w:type="fixed"/>
      <w:tblCellMar>
        <w:left w:w="28" w:type="dxa"/>
        <w:right w:w="28" w:type="dxa"/>
      </w:tblCellMar>
      <w:tblLook w:val="0000" w:firstRow="0" w:lastRow="0" w:firstColumn="0" w:lastColumn="0" w:noHBand="0" w:noVBand="0"/>
    </w:tblPr>
    <w:tblGrid>
      <w:gridCol w:w="5216"/>
      <w:gridCol w:w="2608"/>
      <w:gridCol w:w="1304"/>
      <w:gridCol w:w="1304"/>
    </w:tblGrid>
    <w:tr w:rsidR="00C83719" w:rsidRPr="00455D47" w14:paraId="42309C76" w14:textId="77777777" w:rsidTr="004D7F84">
      <w:trPr>
        <w:cantSplit/>
        <w:trHeight w:val="435"/>
      </w:trPr>
      <w:tc>
        <w:tcPr>
          <w:tcW w:w="5216" w:type="dxa"/>
          <w:vMerge w:val="restart"/>
        </w:tcPr>
        <w:p w14:paraId="7CB4871B" w14:textId="77777777" w:rsidR="00C83719" w:rsidRPr="00592D4E" w:rsidRDefault="000C66AB" w:rsidP="00A717BB">
          <w:pPr>
            <w:pStyle w:val="Logotyp"/>
          </w:pPr>
          <w:r w:rsidRPr="00B30D7D">
            <w:rPr>
              <w:rFonts w:cs="Open Sans"/>
            </w:rPr>
            <w:drawing>
              <wp:anchor distT="0" distB="0" distL="114300" distR="114300" simplePos="0" relativeHeight="251659264" behindDoc="1" locked="0" layoutInCell="1" allowOverlap="1" wp14:anchorId="29663E33" wp14:editId="526CE74B">
                <wp:simplePos x="0" y="0"/>
                <wp:positionH relativeFrom="column">
                  <wp:posOffset>-9525</wp:posOffset>
                </wp:positionH>
                <wp:positionV relativeFrom="paragraph">
                  <wp:posOffset>0</wp:posOffset>
                </wp:positionV>
                <wp:extent cx="1752600" cy="690880"/>
                <wp:effectExtent l="0" t="0" r="0" b="0"/>
                <wp:wrapTight wrapText="bothSides">
                  <wp:wrapPolygon edited="0">
                    <wp:start x="0" y="0"/>
                    <wp:lineTo x="0" y="18463"/>
                    <wp:lineTo x="2113" y="20250"/>
                    <wp:lineTo x="3287" y="20250"/>
                    <wp:lineTo x="13383" y="19059"/>
                    <wp:lineTo x="18078" y="16081"/>
                    <wp:lineTo x="18313" y="6551"/>
                    <wp:lineTo x="15496" y="4765"/>
                    <wp:lineTo x="2817" y="0"/>
                    <wp:lineTo x="0" y="0"/>
                  </wp:wrapPolygon>
                </wp:wrapTight>
                <wp:docPr id="744065201" name="Bildobjekt 2" descr="Logotyp Vårgårda kommu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71842" name="Bildobjekt 2" descr="Logotyp Vårgårda kommun&#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2600" cy="690880"/>
                        </a:xfrm>
                        <a:prstGeom prst="rect">
                          <a:avLst/>
                        </a:prstGeom>
                        <a:noFill/>
                        <a:ln>
                          <a:noFill/>
                        </a:ln>
                      </pic:spPr>
                    </pic:pic>
                  </a:graphicData>
                </a:graphic>
              </wp:anchor>
            </w:drawing>
          </w:r>
        </w:p>
        <w:p w14:paraId="34B0051B" w14:textId="77777777" w:rsidR="000C66AB" w:rsidRDefault="000C66AB" w:rsidP="00BC6801">
          <w:pPr>
            <w:pStyle w:val="Sidhuvudfet"/>
          </w:pPr>
        </w:p>
        <w:p w14:paraId="5FC09EAB" w14:textId="77777777" w:rsidR="000C66AB" w:rsidRDefault="000C66AB" w:rsidP="00BC6801">
          <w:pPr>
            <w:pStyle w:val="Sidhuvudfet"/>
          </w:pPr>
        </w:p>
        <w:p w14:paraId="7B93F95C" w14:textId="546980B8" w:rsidR="00C83719" w:rsidRPr="00BC6801" w:rsidRDefault="005F0D15" w:rsidP="00BC6801">
          <w:pPr>
            <w:pStyle w:val="Sidhuvudfet"/>
            <w:rPr>
              <w:bCs/>
            </w:rPr>
          </w:pPr>
          <w:r>
            <w:t>Omsorgsutskottet</w:t>
          </w:r>
        </w:p>
      </w:tc>
      <w:tc>
        <w:tcPr>
          <w:tcW w:w="3912" w:type="dxa"/>
          <w:gridSpan w:val="2"/>
          <w:vAlign w:val="bottom"/>
        </w:tcPr>
        <w:p w14:paraId="76D22632" w14:textId="77777777" w:rsidR="00C83719" w:rsidRPr="000C66AB" w:rsidRDefault="00C83719" w:rsidP="00A809D1">
          <w:pPr>
            <w:pStyle w:val="Sidhuvud"/>
            <w:rPr>
              <w:rFonts w:cs="Open Sans"/>
              <w:b/>
              <w:bCs/>
            </w:rPr>
          </w:pPr>
          <w:r w:rsidRPr="000C66AB">
            <w:rPr>
              <w:rFonts w:cs="Open Sans"/>
              <w:b/>
              <w:bCs/>
            </w:rPr>
            <w:t>SAMMANTRÄDESPROTOKOLL</w:t>
          </w:r>
        </w:p>
      </w:tc>
      <w:tc>
        <w:tcPr>
          <w:tcW w:w="1304" w:type="dxa"/>
          <w:vAlign w:val="bottom"/>
        </w:tcPr>
        <w:p w14:paraId="77103C07" w14:textId="77777777" w:rsidR="00C83719" w:rsidRPr="000C66AB" w:rsidRDefault="00C83719" w:rsidP="00596E7F">
          <w:pPr>
            <w:pStyle w:val="Sidhuvudledtext"/>
            <w:rPr>
              <w:rStyle w:val="Sidnummer"/>
              <w:rFonts w:cs="Open Sans"/>
            </w:rPr>
          </w:pPr>
          <w:r w:rsidRPr="000C66AB">
            <w:rPr>
              <w:rStyle w:val="Sidnummer"/>
              <w:rFonts w:cs="Open Sans"/>
            </w:rPr>
            <w:t>Sida</w:t>
          </w:r>
        </w:p>
        <w:p w14:paraId="44DBE017" w14:textId="77777777" w:rsidR="00C83719" w:rsidRPr="000C66AB" w:rsidRDefault="00C83719" w:rsidP="00A809D1">
          <w:pPr>
            <w:pStyle w:val="Sidhuvud"/>
            <w:rPr>
              <w:rFonts w:cs="Open Sans"/>
            </w:rPr>
          </w:pPr>
          <w:r w:rsidRPr="000C66AB">
            <w:rPr>
              <w:rStyle w:val="Sidnummer"/>
              <w:rFonts w:cs="Open Sans"/>
            </w:rPr>
            <w:fldChar w:fldCharType="begin"/>
          </w:r>
          <w:r w:rsidRPr="000C66AB">
            <w:rPr>
              <w:rStyle w:val="Sidnummer"/>
              <w:rFonts w:cs="Open Sans"/>
            </w:rPr>
            <w:instrText xml:space="preserve"> PAGE </w:instrText>
          </w:r>
          <w:r w:rsidRPr="000C66AB">
            <w:rPr>
              <w:rStyle w:val="Sidnummer"/>
              <w:rFonts w:cs="Open Sans"/>
            </w:rPr>
            <w:fldChar w:fldCharType="separate"/>
          </w:r>
          <w:r w:rsidR="00D30BBC" w:rsidRPr="000C66AB">
            <w:rPr>
              <w:rStyle w:val="Sidnummer"/>
              <w:rFonts w:cs="Open Sans"/>
              <w:noProof/>
            </w:rPr>
            <w:t>1</w:t>
          </w:r>
          <w:r w:rsidRPr="000C66AB">
            <w:rPr>
              <w:rStyle w:val="Sidnummer"/>
              <w:rFonts w:cs="Open Sans"/>
            </w:rPr>
            <w:fldChar w:fldCharType="end"/>
          </w:r>
          <w:r w:rsidRPr="000C66AB">
            <w:rPr>
              <w:rStyle w:val="Sidnummer"/>
              <w:rFonts w:cs="Open Sans"/>
            </w:rPr>
            <w:t>(</w:t>
          </w:r>
          <w:r w:rsidRPr="000C66AB">
            <w:rPr>
              <w:rStyle w:val="Sidnummer"/>
              <w:rFonts w:cs="Open Sans"/>
            </w:rPr>
            <w:fldChar w:fldCharType="begin"/>
          </w:r>
          <w:r w:rsidRPr="000C66AB">
            <w:rPr>
              <w:rStyle w:val="Sidnummer"/>
              <w:rFonts w:cs="Open Sans"/>
            </w:rPr>
            <w:instrText xml:space="preserve"> NUMPAGES </w:instrText>
          </w:r>
          <w:r w:rsidRPr="000C66AB">
            <w:rPr>
              <w:rStyle w:val="Sidnummer"/>
              <w:rFonts w:cs="Open Sans"/>
            </w:rPr>
            <w:fldChar w:fldCharType="separate"/>
          </w:r>
          <w:r w:rsidR="00D30BBC" w:rsidRPr="000C66AB">
            <w:rPr>
              <w:rStyle w:val="Sidnummer"/>
              <w:rFonts w:cs="Open Sans"/>
              <w:noProof/>
            </w:rPr>
            <w:t>3</w:t>
          </w:r>
          <w:r w:rsidRPr="000C66AB">
            <w:rPr>
              <w:rStyle w:val="Sidnummer"/>
              <w:rFonts w:cs="Open Sans"/>
            </w:rPr>
            <w:fldChar w:fldCharType="end"/>
          </w:r>
          <w:r w:rsidRPr="000C66AB">
            <w:rPr>
              <w:rStyle w:val="Sidnummer"/>
              <w:rFonts w:cs="Open Sans"/>
            </w:rPr>
            <w:t>)</w:t>
          </w:r>
        </w:p>
      </w:tc>
    </w:tr>
    <w:tr w:rsidR="00BC6801" w:rsidRPr="00455D47" w14:paraId="0570D8B2" w14:textId="77777777" w:rsidTr="00A717BB">
      <w:trPr>
        <w:cantSplit/>
        <w:trHeight w:val="958"/>
      </w:trPr>
      <w:tc>
        <w:tcPr>
          <w:tcW w:w="5216" w:type="dxa"/>
          <w:vMerge/>
        </w:tcPr>
        <w:p w14:paraId="5DEF26FE" w14:textId="77777777" w:rsidR="00BC6801" w:rsidRPr="00455D47" w:rsidRDefault="00BC6801" w:rsidP="00A809D1">
          <w:pPr>
            <w:pStyle w:val="Tabellinnehll"/>
          </w:pPr>
        </w:p>
      </w:tc>
      <w:tc>
        <w:tcPr>
          <w:tcW w:w="2608" w:type="dxa"/>
        </w:tcPr>
        <w:p w14:paraId="3AB7CD18" w14:textId="77777777" w:rsidR="00BC6801" w:rsidRPr="000C66AB" w:rsidRDefault="00BC6801" w:rsidP="00BC6801">
          <w:pPr>
            <w:pStyle w:val="Sidhuvudledtext"/>
            <w:rPr>
              <w:rFonts w:cs="Open Sans"/>
            </w:rPr>
          </w:pPr>
          <w:r w:rsidRPr="000C66AB">
            <w:rPr>
              <w:rFonts w:cs="Open Sans"/>
            </w:rPr>
            <w:t>Sammanträdesdatum</w:t>
          </w:r>
        </w:p>
        <w:p w14:paraId="3843DDFF" w14:textId="68104C5D" w:rsidR="00BC6801" w:rsidRPr="000C66AB" w:rsidRDefault="005F0D15" w:rsidP="00BC6801">
          <w:pPr>
            <w:pStyle w:val="Sidhuvud"/>
            <w:rPr>
              <w:rFonts w:cs="Open Sans"/>
            </w:rPr>
          </w:pPr>
          <w:r>
            <w:rPr>
              <w:rFonts w:cs="Open Sans"/>
            </w:rPr>
            <w:t>2025-09-16</w:t>
          </w:r>
        </w:p>
      </w:tc>
      <w:tc>
        <w:tcPr>
          <w:tcW w:w="2608" w:type="dxa"/>
          <w:gridSpan w:val="2"/>
        </w:tcPr>
        <w:p w14:paraId="1EA85608" w14:textId="77777777" w:rsidR="00BC6801" w:rsidRPr="000C66AB" w:rsidRDefault="00BC6801" w:rsidP="00BC6801">
          <w:pPr>
            <w:pStyle w:val="Sidhuvudledtext"/>
            <w:rPr>
              <w:rFonts w:cs="Open Sans"/>
            </w:rPr>
          </w:pPr>
        </w:p>
        <w:p w14:paraId="3AF934F1" w14:textId="77777777" w:rsidR="00BC6801" w:rsidRPr="000C66AB" w:rsidRDefault="00BC6801" w:rsidP="00BC6801">
          <w:pPr>
            <w:pStyle w:val="Sidhuvud"/>
            <w:rPr>
              <w:rFonts w:cs="Open Sans"/>
            </w:rPr>
          </w:pPr>
        </w:p>
      </w:tc>
    </w:tr>
  </w:tbl>
  <w:p w14:paraId="5535E1A8" w14:textId="77777777" w:rsidR="00C83719" w:rsidRPr="00455D47" w:rsidRDefault="00C83719" w:rsidP="004D7F8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5D41" w14:textId="77777777" w:rsidR="00C83719" w:rsidRDefault="00C83719">
    <w:pPr>
      <w:pStyle w:val="Sidhuvud"/>
      <w:spacing w:after="60"/>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Ind w:w="-1304" w:type="dxa"/>
      <w:tblLayout w:type="fixed"/>
      <w:tblCellMar>
        <w:left w:w="28" w:type="dxa"/>
        <w:right w:w="28" w:type="dxa"/>
      </w:tblCellMar>
      <w:tblLook w:val="0000" w:firstRow="0" w:lastRow="0" w:firstColumn="0" w:lastColumn="0" w:noHBand="0" w:noVBand="0"/>
    </w:tblPr>
    <w:tblGrid>
      <w:gridCol w:w="5216"/>
      <w:gridCol w:w="2608"/>
      <w:gridCol w:w="1304"/>
      <w:gridCol w:w="1304"/>
    </w:tblGrid>
    <w:tr w:rsidR="004D7F84" w:rsidRPr="00455D47" w14:paraId="79818AC4" w14:textId="77777777" w:rsidTr="004A48AB">
      <w:trPr>
        <w:cantSplit/>
        <w:trHeight w:val="435"/>
      </w:trPr>
      <w:tc>
        <w:tcPr>
          <w:tcW w:w="5216" w:type="dxa"/>
          <w:vMerge w:val="restart"/>
        </w:tcPr>
        <w:p w14:paraId="2AB623C2" w14:textId="77777777" w:rsidR="004D7F84" w:rsidRPr="00592D4E" w:rsidRDefault="002E3770" w:rsidP="00A717BB">
          <w:pPr>
            <w:pStyle w:val="Logotyp"/>
          </w:pPr>
          <w:r w:rsidRPr="00B30D7D">
            <w:rPr>
              <w:rFonts w:cs="Open Sans"/>
            </w:rPr>
            <w:drawing>
              <wp:anchor distT="0" distB="0" distL="114300" distR="114300" simplePos="0" relativeHeight="251661312" behindDoc="1" locked="0" layoutInCell="1" allowOverlap="1" wp14:anchorId="36F20E00" wp14:editId="7F0FE319">
                <wp:simplePos x="0" y="0"/>
                <wp:positionH relativeFrom="column">
                  <wp:posOffset>-17780</wp:posOffset>
                </wp:positionH>
                <wp:positionV relativeFrom="paragraph">
                  <wp:posOffset>0</wp:posOffset>
                </wp:positionV>
                <wp:extent cx="1752600" cy="690880"/>
                <wp:effectExtent l="0" t="0" r="0" b="0"/>
                <wp:wrapTight wrapText="bothSides">
                  <wp:wrapPolygon edited="0">
                    <wp:start x="0" y="0"/>
                    <wp:lineTo x="0" y="18463"/>
                    <wp:lineTo x="2113" y="20250"/>
                    <wp:lineTo x="3287" y="20250"/>
                    <wp:lineTo x="13383" y="19059"/>
                    <wp:lineTo x="18078" y="16081"/>
                    <wp:lineTo x="18313" y="6551"/>
                    <wp:lineTo x="15496" y="4765"/>
                    <wp:lineTo x="2817" y="0"/>
                    <wp:lineTo x="0" y="0"/>
                  </wp:wrapPolygon>
                </wp:wrapTight>
                <wp:docPr id="922949040" name="Bildobjekt 2" descr="Logotyp Vårgårda kommu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71842" name="Bildobjekt 2" descr="Logotyp Vårgårda kommun&#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2600" cy="690880"/>
                        </a:xfrm>
                        <a:prstGeom prst="rect">
                          <a:avLst/>
                        </a:prstGeom>
                        <a:noFill/>
                        <a:ln>
                          <a:noFill/>
                        </a:ln>
                      </pic:spPr>
                    </pic:pic>
                  </a:graphicData>
                </a:graphic>
              </wp:anchor>
            </w:drawing>
          </w:r>
        </w:p>
        <w:p w14:paraId="2886A318" w14:textId="77777777" w:rsidR="002E3770" w:rsidRDefault="002E3770" w:rsidP="00A717BB">
          <w:pPr>
            <w:pStyle w:val="Sidhuvudfet"/>
          </w:pPr>
        </w:p>
        <w:p w14:paraId="502B8C7C" w14:textId="77777777" w:rsidR="002E3770" w:rsidRDefault="002E3770" w:rsidP="00A717BB">
          <w:pPr>
            <w:pStyle w:val="Sidhuvudfet"/>
          </w:pPr>
        </w:p>
        <w:p w14:paraId="31B956CD" w14:textId="088C39DF" w:rsidR="004D7F84" w:rsidRPr="00455D47" w:rsidRDefault="005F0D15" w:rsidP="00A717BB">
          <w:pPr>
            <w:pStyle w:val="Sidhuvudfet"/>
            <w:rPr>
              <w:bCs/>
            </w:rPr>
          </w:pPr>
          <w:r>
            <w:t>Omsorgsutskottet</w:t>
          </w:r>
        </w:p>
      </w:tc>
      <w:tc>
        <w:tcPr>
          <w:tcW w:w="3912" w:type="dxa"/>
          <w:gridSpan w:val="2"/>
          <w:vAlign w:val="bottom"/>
        </w:tcPr>
        <w:p w14:paraId="2E43C393" w14:textId="77777777" w:rsidR="004D7F84" w:rsidRPr="00455D47" w:rsidRDefault="004D7F84" w:rsidP="00A717BB">
          <w:pPr>
            <w:pStyle w:val="Dokumenttyp"/>
          </w:pPr>
          <w:r>
            <w:t>SAMMANTRÄDESPROTOKOLL</w:t>
          </w:r>
        </w:p>
      </w:tc>
      <w:tc>
        <w:tcPr>
          <w:tcW w:w="1304" w:type="dxa"/>
          <w:vAlign w:val="bottom"/>
        </w:tcPr>
        <w:p w14:paraId="78B2B4B7" w14:textId="77777777" w:rsidR="004D7F84" w:rsidRPr="00455D47" w:rsidRDefault="004D7F84" w:rsidP="00596E7F">
          <w:pPr>
            <w:pStyle w:val="Sidhuvudledtext"/>
            <w:rPr>
              <w:rStyle w:val="Sidnummer"/>
            </w:rPr>
          </w:pPr>
          <w:r>
            <w:rPr>
              <w:rStyle w:val="Sidnummer"/>
            </w:rPr>
            <w:t>Sida</w:t>
          </w:r>
        </w:p>
        <w:p w14:paraId="7ACBDA45" w14:textId="77777777" w:rsidR="004D7F84" w:rsidRPr="00455D47" w:rsidRDefault="004D7F84" w:rsidP="00A809D1">
          <w:pPr>
            <w:pStyle w:val="Sidhuvud"/>
          </w:pPr>
          <w:r w:rsidRPr="00455D47">
            <w:rPr>
              <w:rStyle w:val="Sidnummer"/>
            </w:rPr>
            <w:fldChar w:fldCharType="begin"/>
          </w:r>
          <w:r w:rsidRPr="00455D47">
            <w:rPr>
              <w:rStyle w:val="Sidnummer"/>
            </w:rPr>
            <w:instrText xml:space="preserve"> PAGE </w:instrText>
          </w:r>
          <w:r w:rsidRPr="00455D47">
            <w:rPr>
              <w:rStyle w:val="Sidnummer"/>
            </w:rPr>
            <w:fldChar w:fldCharType="separate"/>
          </w:r>
          <w:r w:rsidR="00D30BBC">
            <w:rPr>
              <w:rStyle w:val="Sidnummer"/>
              <w:noProof/>
            </w:rPr>
            <w:t>2</w:t>
          </w:r>
          <w:r w:rsidRPr="00455D47">
            <w:rPr>
              <w:rStyle w:val="Sidnummer"/>
            </w:rPr>
            <w:fldChar w:fldCharType="end"/>
          </w:r>
          <w:r w:rsidRPr="00455D47">
            <w:rPr>
              <w:rStyle w:val="Sidnummer"/>
            </w:rPr>
            <w:t>(</w:t>
          </w:r>
          <w:r w:rsidRPr="00455D47">
            <w:rPr>
              <w:rStyle w:val="Sidnummer"/>
            </w:rPr>
            <w:fldChar w:fldCharType="begin"/>
          </w:r>
          <w:r w:rsidRPr="00455D47">
            <w:rPr>
              <w:rStyle w:val="Sidnummer"/>
            </w:rPr>
            <w:instrText xml:space="preserve"> NUMPAGES </w:instrText>
          </w:r>
          <w:r w:rsidRPr="00455D47">
            <w:rPr>
              <w:rStyle w:val="Sidnummer"/>
            </w:rPr>
            <w:fldChar w:fldCharType="separate"/>
          </w:r>
          <w:r w:rsidR="00D30BBC">
            <w:rPr>
              <w:rStyle w:val="Sidnummer"/>
              <w:noProof/>
            </w:rPr>
            <w:t>3</w:t>
          </w:r>
          <w:r w:rsidRPr="00455D47">
            <w:rPr>
              <w:rStyle w:val="Sidnummer"/>
            </w:rPr>
            <w:fldChar w:fldCharType="end"/>
          </w:r>
          <w:r w:rsidRPr="00455D47">
            <w:rPr>
              <w:rStyle w:val="Sidnummer"/>
            </w:rPr>
            <w:t>)</w:t>
          </w:r>
        </w:p>
      </w:tc>
    </w:tr>
    <w:tr w:rsidR="004D7F84" w:rsidRPr="00455D47" w14:paraId="05D2AD4C" w14:textId="77777777" w:rsidTr="004A48AB">
      <w:trPr>
        <w:cantSplit/>
        <w:trHeight w:val="480"/>
      </w:trPr>
      <w:tc>
        <w:tcPr>
          <w:tcW w:w="5216" w:type="dxa"/>
          <w:vMerge/>
        </w:tcPr>
        <w:p w14:paraId="79B56B39" w14:textId="77777777" w:rsidR="004D7F84" w:rsidRPr="00455D47" w:rsidRDefault="004D7F84" w:rsidP="00A809D1">
          <w:pPr>
            <w:pStyle w:val="Tabellinnehll"/>
          </w:pPr>
        </w:p>
      </w:tc>
      <w:tc>
        <w:tcPr>
          <w:tcW w:w="2608" w:type="dxa"/>
          <w:vAlign w:val="bottom"/>
        </w:tcPr>
        <w:p w14:paraId="3FDF6ACF" w14:textId="77777777" w:rsidR="004D7F84" w:rsidRDefault="004D7F84" w:rsidP="00956F71">
          <w:pPr>
            <w:pStyle w:val="Sidhuvudledtext"/>
          </w:pPr>
          <w:r>
            <w:t>Sammanträdesdatum</w:t>
          </w:r>
        </w:p>
        <w:p w14:paraId="79115FD6" w14:textId="5D141793" w:rsidR="004D7F84" w:rsidRPr="00455D47" w:rsidRDefault="005F0D15" w:rsidP="00596E7F">
          <w:pPr>
            <w:pStyle w:val="Sidhuvud"/>
          </w:pPr>
          <w:r>
            <w:t>2025-09-16</w:t>
          </w:r>
        </w:p>
      </w:tc>
      <w:tc>
        <w:tcPr>
          <w:tcW w:w="2608" w:type="dxa"/>
          <w:gridSpan w:val="2"/>
          <w:vAlign w:val="bottom"/>
        </w:tcPr>
        <w:p w14:paraId="2A969060" w14:textId="77777777" w:rsidR="004D7F84" w:rsidRPr="00455D47" w:rsidRDefault="004D7F84" w:rsidP="00A809D1">
          <w:pPr>
            <w:pStyle w:val="Sidhuvudledtext"/>
          </w:pPr>
        </w:p>
        <w:p w14:paraId="6D2D819F" w14:textId="77777777" w:rsidR="004D7F84" w:rsidRPr="00455D47" w:rsidRDefault="004D7F84" w:rsidP="003E2D3E">
          <w:pPr>
            <w:pStyle w:val="Sidhuvud"/>
          </w:pPr>
        </w:p>
      </w:tc>
    </w:tr>
    <w:tr w:rsidR="004D7F84" w:rsidRPr="00455D47" w14:paraId="2ABF506B" w14:textId="77777777" w:rsidTr="004A48AB">
      <w:trPr>
        <w:cantSplit/>
        <w:trHeight w:val="480"/>
      </w:trPr>
      <w:tc>
        <w:tcPr>
          <w:tcW w:w="5216" w:type="dxa"/>
          <w:vMerge/>
          <w:vAlign w:val="bottom"/>
        </w:tcPr>
        <w:p w14:paraId="7E4EEBE3" w14:textId="77777777" w:rsidR="004D7F84" w:rsidRPr="00455D47" w:rsidRDefault="004D7F84" w:rsidP="00A809D1">
          <w:pPr>
            <w:pStyle w:val="Sidhuvud"/>
          </w:pPr>
        </w:p>
      </w:tc>
      <w:tc>
        <w:tcPr>
          <w:tcW w:w="2608" w:type="dxa"/>
          <w:vAlign w:val="bottom"/>
        </w:tcPr>
        <w:p w14:paraId="34BC54E8" w14:textId="77777777" w:rsidR="004D7F84" w:rsidRPr="00455D47" w:rsidRDefault="004D7F84" w:rsidP="00A809D1">
          <w:pPr>
            <w:pStyle w:val="Sidhuvud"/>
          </w:pPr>
        </w:p>
      </w:tc>
      <w:tc>
        <w:tcPr>
          <w:tcW w:w="2608" w:type="dxa"/>
          <w:gridSpan w:val="2"/>
          <w:vAlign w:val="bottom"/>
        </w:tcPr>
        <w:p w14:paraId="3812226C" w14:textId="77777777" w:rsidR="004D7F84" w:rsidRPr="00455D47" w:rsidRDefault="004D7F84" w:rsidP="00A809D1">
          <w:pPr>
            <w:pStyle w:val="Sidhuvud"/>
          </w:pPr>
        </w:p>
      </w:tc>
    </w:tr>
  </w:tbl>
  <w:p w14:paraId="087CE1C8" w14:textId="77777777" w:rsidR="004D7F84" w:rsidRPr="00455D47" w:rsidRDefault="004D7F84" w:rsidP="004A48AB">
    <w:pPr>
      <w:pStyle w:val="Sidhuvud"/>
      <w:spacing w:after="720"/>
      <w:ind w:left="-130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A03B1E"/>
    <w:multiLevelType w:val="hybridMultilevel"/>
    <w:tmpl w:val="4AFAD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55178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talParagrafer" w:val="5"/>
    <w:docVar w:name="anvandare_txt_Namn" w:val="Johanna Lovenbäck"/>
    <w:docVar w:name="Datum" w:val="2025-09-16"/>
    <w:docVar w:name="DokumentArkiv_Diarium" w:val="VK"/>
    <w:docVar w:name="DokumentArkiv_DokId" w:val="25"/>
    <w:docVar w:name="DokumentArkiv_DokTyp" w:val="M"/>
    <w:docVar w:name="DokumentArkiv_FamId" w:val="163469"/>
    <w:docVar w:name="DokumentArkiv_FileInApprovalProcess" w:val="0"/>
    <w:docVar w:name="DokumentArkiv_FileName" w:val="Mall Protokoll utskott_namnd 2025-06-24.dotx"/>
    <w:docVar w:name="DokumentArkiv_guid" w:val="5f587a12-10cc-4521-adeb-1fb6fcfb8df1"/>
    <w:docVar w:name="DokumentArkiv_instans" w:val="45"/>
    <w:docVar w:name="DokumentArkiv_moteDate" w:val="2025-09-16"/>
    <w:docVar w:name="DokumentArkiv_moteDocType" w:val="Protokoll"/>
    <w:docVar w:name="DokumentArkiv_NameService" w:val="vk126.ad.hervar.se"/>
    <w:docVar w:name="DokumentArkiv_OrigPath" w:val="C:\Users\jolo\Downloads"/>
    <w:docVar w:name="DokumentArkiv_SecurityDomain" w:val="Ciceron"/>
    <w:docVar w:name="Instans" w:val="Omsorgsutskottet"/>
    <w:docVar w:name="mall_path" w:val="C:\Ciceron\Classic32\LOKAL\TEMP\TE_exp.txt"/>
    <w:docVar w:name="MallTyp" w:val="Protokoll"/>
    <w:docVar w:name="Möte" w:val="Sammanträde"/>
    <w:docVar w:name="Ordförande" w:val="Arne Olsson"/>
    <w:docVar w:name="OrdförandePartiKod" w:val="(KD)"/>
    <w:docVar w:name="OrdförandePartiText" w:val="Kristdemokraterna"/>
    <w:docVar w:name="Paragrafer" w:val="§ 50-XX"/>
    <w:docVar w:name="Plats" w:val="Tränningen"/>
    <w:docVar w:name="Tid" w:val="13:30"/>
    <w:docVar w:name="WithoutMacro" w:val="1"/>
    <w:docVar w:name="Word.AboutCiceronButton" w:val="1"/>
    <w:docVar w:name="Word.AcceptDocument" w:val="0"/>
    <w:docVar w:name="Word.AcceptDocumentNoComment" w:val="0"/>
    <w:docVar w:name="Word.AcceptDocumentWithComment" w:val="0"/>
    <w:docVar w:name="Word.CheckedOutDocumentsButton" w:val="1"/>
    <w:docVar w:name="Word.CreateMergedDocumentButton" w:val="1"/>
    <w:docVar w:name="Word.CreateMinutesExtractButton" w:val="1"/>
    <w:docVar w:name="Word.DocumentsForApproval" w:val="1"/>
    <w:docVar w:name="Word.EditDocumentButton" w:val="0"/>
    <w:docVar w:name="Word.EducationCiceronButton" w:val="0"/>
    <w:docVar w:name="Word.HighligtAllRedactableInformation" w:val="0"/>
    <w:docVar w:name="Word.LogoutFromCiceronButton" w:val="1"/>
    <w:docVar w:name="Word.MyDocumentsButton" w:val="1"/>
    <w:docVar w:name="Word.MyFolders" w:val="1"/>
    <w:docVar w:name="Word.OngoingProcess" w:val="0"/>
    <w:docVar w:name="Word.PublishDocumentButton" w:val="1"/>
    <w:docVar w:name="Word.RecentDocumentButton" w:val="1"/>
    <w:docVar w:name="Word.RedactableInformation" w:val="1"/>
    <w:docVar w:name="Word.RejectDocument" w:val="0"/>
    <w:docVar w:name="Word.RejectDocumentNoComment" w:val="0"/>
    <w:docVar w:name="Word.RejectDocumentWithComment" w:val="0"/>
    <w:docVar w:name="Word.SaveAsNewToCiceronButton" w:val="0"/>
    <w:docVar w:name="Word.SaveToCiceronButton" w:val="0"/>
    <w:docVar w:name="Word.SaveToMeetingButton" w:val="1"/>
    <w:docVar w:name="Word.SearchForDocumentButton" w:val="1"/>
    <w:docVar w:name="Word.SendForApproval" w:val="1"/>
    <w:docVar w:name="Word.UndoRedactableInformation" w:val="0"/>
  </w:docVars>
  <w:rsids>
    <w:rsidRoot w:val="00566855"/>
    <w:rsid w:val="00001FA0"/>
    <w:rsid w:val="0000668D"/>
    <w:rsid w:val="000113B9"/>
    <w:rsid w:val="00011A70"/>
    <w:rsid w:val="0001267C"/>
    <w:rsid w:val="000212F4"/>
    <w:rsid w:val="00026BE4"/>
    <w:rsid w:val="00031AA4"/>
    <w:rsid w:val="0003420C"/>
    <w:rsid w:val="000506E4"/>
    <w:rsid w:val="00052F3A"/>
    <w:rsid w:val="00053126"/>
    <w:rsid w:val="00064B9C"/>
    <w:rsid w:val="0006640F"/>
    <w:rsid w:val="00067D13"/>
    <w:rsid w:val="00081877"/>
    <w:rsid w:val="00083AFA"/>
    <w:rsid w:val="00093C31"/>
    <w:rsid w:val="000964D0"/>
    <w:rsid w:val="000A0A11"/>
    <w:rsid w:val="000A1532"/>
    <w:rsid w:val="000A1674"/>
    <w:rsid w:val="000A45FE"/>
    <w:rsid w:val="000B2A69"/>
    <w:rsid w:val="000B5604"/>
    <w:rsid w:val="000C1206"/>
    <w:rsid w:val="000C1ADE"/>
    <w:rsid w:val="000C3246"/>
    <w:rsid w:val="000C4A9F"/>
    <w:rsid w:val="000C66AB"/>
    <w:rsid w:val="000C7314"/>
    <w:rsid w:val="000D1EB1"/>
    <w:rsid w:val="000D2361"/>
    <w:rsid w:val="000D6103"/>
    <w:rsid w:val="000E01B8"/>
    <w:rsid w:val="000E3418"/>
    <w:rsid w:val="000E5F8F"/>
    <w:rsid w:val="000F0C2E"/>
    <w:rsid w:val="000F3E65"/>
    <w:rsid w:val="000F6F9C"/>
    <w:rsid w:val="00106A68"/>
    <w:rsid w:val="00110C62"/>
    <w:rsid w:val="001222B4"/>
    <w:rsid w:val="00123A91"/>
    <w:rsid w:val="00123D8C"/>
    <w:rsid w:val="00130494"/>
    <w:rsid w:val="00130EE7"/>
    <w:rsid w:val="00131C40"/>
    <w:rsid w:val="00136EC9"/>
    <w:rsid w:val="0014562F"/>
    <w:rsid w:val="0014614A"/>
    <w:rsid w:val="001536A4"/>
    <w:rsid w:val="00163116"/>
    <w:rsid w:val="00171AB0"/>
    <w:rsid w:val="0017402F"/>
    <w:rsid w:val="00174ED5"/>
    <w:rsid w:val="00175282"/>
    <w:rsid w:val="00185699"/>
    <w:rsid w:val="001B3AB6"/>
    <w:rsid w:val="001B3CB5"/>
    <w:rsid w:val="001B6ED0"/>
    <w:rsid w:val="001C0580"/>
    <w:rsid w:val="001C2329"/>
    <w:rsid w:val="001C4B34"/>
    <w:rsid w:val="001D022E"/>
    <w:rsid w:val="001D1063"/>
    <w:rsid w:val="001D736B"/>
    <w:rsid w:val="001E44D4"/>
    <w:rsid w:val="001E7ECB"/>
    <w:rsid w:val="001F38AC"/>
    <w:rsid w:val="001F39C9"/>
    <w:rsid w:val="001F4AF6"/>
    <w:rsid w:val="001F6496"/>
    <w:rsid w:val="002010E7"/>
    <w:rsid w:val="00202378"/>
    <w:rsid w:val="002047AF"/>
    <w:rsid w:val="00214938"/>
    <w:rsid w:val="0021600C"/>
    <w:rsid w:val="00220DD9"/>
    <w:rsid w:val="0022783D"/>
    <w:rsid w:val="0023206D"/>
    <w:rsid w:val="00234688"/>
    <w:rsid w:val="00236294"/>
    <w:rsid w:val="00256F49"/>
    <w:rsid w:val="00261B85"/>
    <w:rsid w:val="0026465F"/>
    <w:rsid w:val="00276B83"/>
    <w:rsid w:val="00281CB8"/>
    <w:rsid w:val="002973E2"/>
    <w:rsid w:val="0029758C"/>
    <w:rsid w:val="00297EBF"/>
    <w:rsid w:val="002A2DD0"/>
    <w:rsid w:val="002A34A9"/>
    <w:rsid w:val="002A419D"/>
    <w:rsid w:val="002A4E6A"/>
    <w:rsid w:val="002A730E"/>
    <w:rsid w:val="002B2F5E"/>
    <w:rsid w:val="002B325B"/>
    <w:rsid w:val="002B3D57"/>
    <w:rsid w:val="002B70B9"/>
    <w:rsid w:val="002C0510"/>
    <w:rsid w:val="002C097A"/>
    <w:rsid w:val="002C119F"/>
    <w:rsid w:val="002D045C"/>
    <w:rsid w:val="002D39A6"/>
    <w:rsid w:val="002E3770"/>
    <w:rsid w:val="002E3C4B"/>
    <w:rsid w:val="0030139B"/>
    <w:rsid w:val="003118E4"/>
    <w:rsid w:val="003238C1"/>
    <w:rsid w:val="0033586C"/>
    <w:rsid w:val="00346EDA"/>
    <w:rsid w:val="003501B3"/>
    <w:rsid w:val="003505E4"/>
    <w:rsid w:val="003540D2"/>
    <w:rsid w:val="003549AD"/>
    <w:rsid w:val="003562C0"/>
    <w:rsid w:val="00371C84"/>
    <w:rsid w:val="00385F60"/>
    <w:rsid w:val="0039336C"/>
    <w:rsid w:val="0039378F"/>
    <w:rsid w:val="00394909"/>
    <w:rsid w:val="00397E3B"/>
    <w:rsid w:val="003A2B6D"/>
    <w:rsid w:val="003A3796"/>
    <w:rsid w:val="003B2652"/>
    <w:rsid w:val="003C1CD7"/>
    <w:rsid w:val="003D2A92"/>
    <w:rsid w:val="003E2D3E"/>
    <w:rsid w:val="003E4246"/>
    <w:rsid w:val="003F0913"/>
    <w:rsid w:val="003F0BB5"/>
    <w:rsid w:val="003F12A8"/>
    <w:rsid w:val="003F1A8D"/>
    <w:rsid w:val="003F3640"/>
    <w:rsid w:val="003F3C8A"/>
    <w:rsid w:val="00407D68"/>
    <w:rsid w:val="004154B9"/>
    <w:rsid w:val="00415DEA"/>
    <w:rsid w:val="00421531"/>
    <w:rsid w:val="00427F06"/>
    <w:rsid w:val="0043507C"/>
    <w:rsid w:val="00440211"/>
    <w:rsid w:val="0045560D"/>
    <w:rsid w:val="00455D47"/>
    <w:rsid w:val="00460FF0"/>
    <w:rsid w:val="00465A1D"/>
    <w:rsid w:val="0046770F"/>
    <w:rsid w:val="00480242"/>
    <w:rsid w:val="00484CE8"/>
    <w:rsid w:val="00494D7A"/>
    <w:rsid w:val="0049563A"/>
    <w:rsid w:val="004A48AB"/>
    <w:rsid w:val="004B44D7"/>
    <w:rsid w:val="004B7541"/>
    <w:rsid w:val="004C3C6E"/>
    <w:rsid w:val="004C4C21"/>
    <w:rsid w:val="004C5877"/>
    <w:rsid w:val="004C6A98"/>
    <w:rsid w:val="004C73BC"/>
    <w:rsid w:val="004D0EFC"/>
    <w:rsid w:val="004D3561"/>
    <w:rsid w:val="004D4F4D"/>
    <w:rsid w:val="004D7F84"/>
    <w:rsid w:val="004F1C65"/>
    <w:rsid w:val="004F3F16"/>
    <w:rsid w:val="004F3FB6"/>
    <w:rsid w:val="004F417C"/>
    <w:rsid w:val="004F507B"/>
    <w:rsid w:val="004F7966"/>
    <w:rsid w:val="00505345"/>
    <w:rsid w:val="00506FE3"/>
    <w:rsid w:val="00507907"/>
    <w:rsid w:val="00510995"/>
    <w:rsid w:val="0051273C"/>
    <w:rsid w:val="005139F9"/>
    <w:rsid w:val="00513A5E"/>
    <w:rsid w:val="00514642"/>
    <w:rsid w:val="00525FB6"/>
    <w:rsid w:val="00531704"/>
    <w:rsid w:val="00537AA3"/>
    <w:rsid w:val="00541CA7"/>
    <w:rsid w:val="005433DD"/>
    <w:rsid w:val="0055049B"/>
    <w:rsid w:val="005521FA"/>
    <w:rsid w:val="00554674"/>
    <w:rsid w:val="005621C4"/>
    <w:rsid w:val="00566855"/>
    <w:rsid w:val="00571B50"/>
    <w:rsid w:val="00583B66"/>
    <w:rsid w:val="00585638"/>
    <w:rsid w:val="00592631"/>
    <w:rsid w:val="00596E7F"/>
    <w:rsid w:val="005A5C3C"/>
    <w:rsid w:val="005A687F"/>
    <w:rsid w:val="005A68F9"/>
    <w:rsid w:val="005B2813"/>
    <w:rsid w:val="005C13EA"/>
    <w:rsid w:val="005C54DF"/>
    <w:rsid w:val="005C61EF"/>
    <w:rsid w:val="005D303C"/>
    <w:rsid w:val="005D549D"/>
    <w:rsid w:val="005E36EF"/>
    <w:rsid w:val="005E526A"/>
    <w:rsid w:val="005E7D8A"/>
    <w:rsid w:val="005F0D15"/>
    <w:rsid w:val="00605CA7"/>
    <w:rsid w:val="0061468A"/>
    <w:rsid w:val="00625F8F"/>
    <w:rsid w:val="00627613"/>
    <w:rsid w:val="00630BDE"/>
    <w:rsid w:val="00630D8C"/>
    <w:rsid w:val="0063154F"/>
    <w:rsid w:val="00631D87"/>
    <w:rsid w:val="00633B9B"/>
    <w:rsid w:val="006366D4"/>
    <w:rsid w:val="00642590"/>
    <w:rsid w:val="006445C7"/>
    <w:rsid w:val="00644821"/>
    <w:rsid w:val="006578FD"/>
    <w:rsid w:val="0066565D"/>
    <w:rsid w:val="0067427D"/>
    <w:rsid w:val="00677003"/>
    <w:rsid w:val="00691FF5"/>
    <w:rsid w:val="00694625"/>
    <w:rsid w:val="006A28BB"/>
    <w:rsid w:val="006A46B9"/>
    <w:rsid w:val="006B35A2"/>
    <w:rsid w:val="006B4095"/>
    <w:rsid w:val="006B572E"/>
    <w:rsid w:val="006E5720"/>
    <w:rsid w:val="006E59D0"/>
    <w:rsid w:val="006E75F2"/>
    <w:rsid w:val="006F12EF"/>
    <w:rsid w:val="006F325B"/>
    <w:rsid w:val="00704776"/>
    <w:rsid w:val="00711DCC"/>
    <w:rsid w:val="007130B5"/>
    <w:rsid w:val="00715C49"/>
    <w:rsid w:val="00720116"/>
    <w:rsid w:val="00724E6B"/>
    <w:rsid w:val="00725415"/>
    <w:rsid w:val="007315F6"/>
    <w:rsid w:val="00732D35"/>
    <w:rsid w:val="007449FF"/>
    <w:rsid w:val="00765E21"/>
    <w:rsid w:val="007671DF"/>
    <w:rsid w:val="00767338"/>
    <w:rsid w:val="00770A95"/>
    <w:rsid w:val="00773A63"/>
    <w:rsid w:val="0077780B"/>
    <w:rsid w:val="00777F16"/>
    <w:rsid w:val="0078097E"/>
    <w:rsid w:val="00783E4E"/>
    <w:rsid w:val="007853E9"/>
    <w:rsid w:val="007917DB"/>
    <w:rsid w:val="00793510"/>
    <w:rsid w:val="007970E2"/>
    <w:rsid w:val="007A02BE"/>
    <w:rsid w:val="007A2EDE"/>
    <w:rsid w:val="007C4C31"/>
    <w:rsid w:val="007C7FCD"/>
    <w:rsid w:val="007D2181"/>
    <w:rsid w:val="007D6B7A"/>
    <w:rsid w:val="007E0443"/>
    <w:rsid w:val="007F6431"/>
    <w:rsid w:val="007F6638"/>
    <w:rsid w:val="0080590B"/>
    <w:rsid w:val="008152ED"/>
    <w:rsid w:val="008178FE"/>
    <w:rsid w:val="00823C5E"/>
    <w:rsid w:val="00824272"/>
    <w:rsid w:val="0082673F"/>
    <w:rsid w:val="00827B29"/>
    <w:rsid w:val="00842A55"/>
    <w:rsid w:val="008442D2"/>
    <w:rsid w:val="00844C90"/>
    <w:rsid w:val="008519B6"/>
    <w:rsid w:val="00863FD4"/>
    <w:rsid w:val="00871915"/>
    <w:rsid w:val="00873107"/>
    <w:rsid w:val="00873814"/>
    <w:rsid w:val="008754CB"/>
    <w:rsid w:val="00875F2B"/>
    <w:rsid w:val="008761FD"/>
    <w:rsid w:val="0088277C"/>
    <w:rsid w:val="00882EF5"/>
    <w:rsid w:val="008A0A31"/>
    <w:rsid w:val="008A38EF"/>
    <w:rsid w:val="008A5539"/>
    <w:rsid w:val="008B0579"/>
    <w:rsid w:val="008C0329"/>
    <w:rsid w:val="008C1C53"/>
    <w:rsid w:val="008C26B6"/>
    <w:rsid w:val="008C478E"/>
    <w:rsid w:val="008E6556"/>
    <w:rsid w:val="008F0BCA"/>
    <w:rsid w:val="008F2FE4"/>
    <w:rsid w:val="008F6D51"/>
    <w:rsid w:val="00901064"/>
    <w:rsid w:val="009017A5"/>
    <w:rsid w:val="009064DB"/>
    <w:rsid w:val="00911B4A"/>
    <w:rsid w:val="00924930"/>
    <w:rsid w:val="009345D0"/>
    <w:rsid w:val="009379BD"/>
    <w:rsid w:val="0094293B"/>
    <w:rsid w:val="00952676"/>
    <w:rsid w:val="00952E9A"/>
    <w:rsid w:val="00953439"/>
    <w:rsid w:val="00953EC6"/>
    <w:rsid w:val="00956F71"/>
    <w:rsid w:val="00962343"/>
    <w:rsid w:val="00965AA3"/>
    <w:rsid w:val="00965DEC"/>
    <w:rsid w:val="00967A5D"/>
    <w:rsid w:val="00973787"/>
    <w:rsid w:val="009760C6"/>
    <w:rsid w:val="00977408"/>
    <w:rsid w:val="009921A9"/>
    <w:rsid w:val="009A2D4D"/>
    <w:rsid w:val="009C1D20"/>
    <w:rsid w:val="009C2D96"/>
    <w:rsid w:val="009C5D01"/>
    <w:rsid w:val="009D13C8"/>
    <w:rsid w:val="009D6295"/>
    <w:rsid w:val="009D6CC6"/>
    <w:rsid w:val="009E1B58"/>
    <w:rsid w:val="009E4116"/>
    <w:rsid w:val="009E7591"/>
    <w:rsid w:val="009E7972"/>
    <w:rsid w:val="009F4DA3"/>
    <w:rsid w:val="00A00F72"/>
    <w:rsid w:val="00A066E7"/>
    <w:rsid w:val="00A159E2"/>
    <w:rsid w:val="00A22991"/>
    <w:rsid w:val="00A32B13"/>
    <w:rsid w:val="00A358C9"/>
    <w:rsid w:val="00A424CF"/>
    <w:rsid w:val="00A42BCD"/>
    <w:rsid w:val="00A57821"/>
    <w:rsid w:val="00A7050A"/>
    <w:rsid w:val="00A717BB"/>
    <w:rsid w:val="00A71836"/>
    <w:rsid w:val="00A74767"/>
    <w:rsid w:val="00A808A9"/>
    <w:rsid w:val="00A809D1"/>
    <w:rsid w:val="00A83D5E"/>
    <w:rsid w:val="00A920CF"/>
    <w:rsid w:val="00A95569"/>
    <w:rsid w:val="00AA0892"/>
    <w:rsid w:val="00AA466D"/>
    <w:rsid w:val="00AA6316"/>
    <w:rsid w:val="00AB4C0F"/>
    <w:rsid w:val="00AC0DDD"/>
    <w:rsid w:val="00AC18CF"/>
    <w:rsid w:val="00AD2E99"/>
    <w:rsid w:val="00AF305F"/>
    <w:rsid w:val="00AF30F0"/>
    <w:rsid w:val="00AF418A"/>
    <w:rsid w:val="00AF72C0"/>
    <w:rsid w:val="00AF7355"/>
    <w:rsid w:val="00B00D68"/>
    <w:rsid w:val="00B029B2"/>
    <w:rsid w:val="00B03CBD"/>
    <w:rsid w:val="00B12421"/>
    <w:rsid w:val="00B13F79"/>
    <w:rsid w:val="00B1719C"/>
    <w:rsid w:val="00B2537A"/>
    <w:rsid w:val="00B2555A"/>
    <w:rsid w:val="00B25669"/>
    <w:rsid w:val="00B344A4"/>
    <w:rsid w:val="00B432FB"/>
    <w:rsid w:val="00B43524"/>
    <w:rsid w:val="00B45B2A"/>
    <w:rsid w:val="00B45B70"/>
    <w:rsid w:val="00B465F1"/>
    <w:rsid w:val="00B46670"/>
    <w:rsid w:val="00B5055E"/>
    <w:rsid w:val="00B50637"/>
    <w:rsid w:val="00B5129B"/>
    <w:rsid w:val="00B53F78"/>
    <w:rsid w:val="00B60454"/>
    <w:rsid w:val="00B623C1"/>
    <w:rsid w:val="00B6775D"/>
    <w:rsid w:val="00B71C1B"/>
    <w:rsid w:val="00B76C55"/>
    <w:rsid w:val="00B80192"/>
    <w:rsid w:val="00B834EA"/>
    <w:rsid w:val="00B874B2"/>
    <w:rsid w:val="00B908B7"/>
    <w:rsid w:val="00B96C79"/>
    <w:rsid w:val="00B97DB4"/>
    <w:rsid w:val="00BA7E19"/>
    <w:rsid w:val="00BB049A"/>
    <w:rsid w:val="00BB55C1"/>
    <w:rsid w:val="00BB613E"/>
    <w:rsid w:val="00BB650F"/>
    <w:rsid w:val="00BC6801"/>
    <w:rsid w:val="00BC70E9"/>
    <w:rsid w:val="00BD0608"/>
    <w:rsid w:val="00BD1419"/>
    <w:rsid w:val="00BD6B3F"/>
    <w:rsid w:val="00BD7E0D"/>
    <w:rsid w:val="00BF6333"/>
    <w:rsid w:val="00C031C1"/>
    <w:rsid w:val="00C0442B"/>
    <w:rsid w:val="00C06E69"/>
    <w:rsid w:val="00C1640D"/>
    <w:rsid w:val="00C213EC"/>
    <w:rsid w:val="00C3069F"/>
    <w:rsid w:val="00C3203F"/>
    <w:rsid w:val="00C34AAA"/>
    <w:rsid w:val="00C356A9"/>
    <w:rsid w:val="00C40EC1"/>
    <w:rsid w:val="00C439AD"/>
    <w:rsid w:val="00C45E7A"/>
    <w:rsid w:val="00C50AFC"/>
    <w:rsid w:val="00C532E9"/>
    <w:rsid w:val="00C53C6C"/>
    <w:rsid w:val="00C54B23"/>
    <w:rsid w:val="00C57010"/>
    <w:rsid w:val="00C64C83"/>
    <w:rsid w:val="00C660AD"/>
    <w:rsid w:val="00C7363E"/>
    <w:rsid w:val="00C74EBA"/>
    <w:rsid w:val="00C77494"/>
    <w:rsid w:val="00C82DA9"/>
    <w:rsid w:val="00C83027"/>
    <w:rsid w:val="00C83719"/>
    <w:rsid w:val="00C967E5"/>
    <w:rsid w:val="00CA1189"/>
    <w:rsid w:val="00CA38F3"/>
    <w:rsid w:val="00CB05D5"/>
    <w:rsid w:val="00CB42D0"/>
    <w:rsid w:val="00CC329D"/>
    <w:rsid w:val="00CD1FBB"/>
    <w:rsid w:val="00CD3853"/>
    <w:rsid w:val="00CD51DC"/>
    <w:rsid w:val="00CE096C"/>
    <w:rsid w:val="00CE2122"/>
    <w:rsid w:val="00CE43A1"/>
    <w:rsid w:val="00D0386A"/>
    <w:rsid w:val="00D04206"/>
    <w:rsid w:val="00D14629"/>
    <w:rsid w:val="00D30807"/>
    <w:rsid w:val="00D30BBC"/>
    <w:rsid w:val="00D325DA"/>
    <w:rsid w:val="00D33470"/>
    <w:rsid w:val="00D36CC7"/>
    <w:rsid w:val="00D41A7D"/>
    <w:rsid w:val="00D42FB6"/>
    <w:rsid w:val="00D43A29"/>
    <w:rsid w:val="00D50880"/>
    <w:rsid w:val="00D526A4"/>
    <w:rsid w:val="00D542CB"/>
    <w:rsid w:val="00D56159"/>
    <w:rsid w:val="00D62749"/>
    <w:rsid w:val="00D64C0A"/>
    <w:rsid w:val="00D67EA5"/>
    <w:rsid w:val="00D80234"/>
    <w:rsid w:val="00D812CB"/>
    <w:rsid w:val="00D8309D"/>
    <w:rsid w:val="00D8473E"/>
    <w:rsid w:val="00D8485E"/>
    <w:rsid w:val="00D865C2"/>
    <w:rsid w:val="00D90C5B"/>
    <w:rsid w:val="00DB17E1"/>
    <w:rsid w:val="00DB2BD0"/>
    <w:rsid w:val="00DB77F3"/>
    <w:rsid w:val="00DB7ED9"/>
    <w:rsid w:val="00DD1CA2"/>
    <w:rsid w:val="00DE2161"/>
    <w:rsid w:val="00DE519B"/>
    <w:rsid w:val="00DE6827"/>
    <w:rsid w:val="00DE7896"/>
    <w:rsid w:val="00DE7E75"/>
    <w:rsid w:val="00DF24C3"/>
    <w:rsid w:val="00DF6A33"/>
    <w:rsid w:val="00E00DB8"/>
    <w:rsid w:val="00E03F6E"/>
    <w:rsid w:val="00E040F6"/>
    <w:rsid w:val="00E04B59"/>
    <w:rsid w:val="00E06E43"/>
    <w:rsid w:val="00E07D2A"/>
    <w:rsid w:val="00E1235E"/>
    <w:rsid w:val="00E2517E"/>
    <w:rsid w:val="00E257E1"/>
    <w:rsid w:val="00E32D6E"/>
    <w:rsid w:val="00E43DFD"/>
    <w:rsid w:val="00E607BA"/>
    <w:rsid w:val="00E668A4"/>
    <w:rsid w:val="00E74541"/>
    <w:rsid w:val="00E76DF1"/>
    <w:rsid w:val="00E804A5"/>
    <w:rsid w:val="00E806E4"/>
    <w:rsid w:val="00E80F40"/>
    <w:rsid w:val="00E85509"/>
    <w:rsid w:val="00E90179"/>
    <w:rsid w:val="00E90557"/>
    <w:rsid w:val="00E9330B"/>
    <w:rsid w:val="00E93A4E"/>
    <w:rsid w:val="00EB0E31"/>
    <w:rsid w:val="00EB10CF"/>
    <w:rsid w:val="00ED29B6"/>
    <w:rsid w:val="00ED373D"/>
    <w:rsid w:val="00ED74EC"/>
    <w:rsid w:val="00ED79EE"/>
    <w:rsid w:val="00EE26D2"/>
    <w:rsid w:val="00EE6425"/>
    <w:rsid w:val="00EF0213"/>
    <w:rsid w:val="00EF03C7"/>
    <w:rsid w:val="00EF3D0B"/>
    <w:rsid w:val="00EF6343"/>
    <w:rsid w:val="00F054C8"/>
    <w:rsid w:val="00F120AE"/>
    <w:rsid w:val="00F14998"/>
    <w:rsid w:val="00F155EC"/>
    <w:rsid w:val="00F15A51"/>
    <w:rsid w:val="00F15B7A"/>
    <w:rsid w:val="00F24340"/>
    <w:rsid w:val="00F257A0"/>
    <w:rsid w:val="00F34E78"/>
    <w:rsid w:val="00F3595F"/>
    <w:rsid w:val="00F47ACA"/>
    <w:rsid w:val="00F570E2"/>
    <w:rsid w:val="00F73175"/>
    <w:rsid w:val="00F90251"/>
    <w:rsid w:val="00F90392"/>
    <w:rsid w:val="00F90D32"/>
    <w:rsid w:val="00F92623"/>
    <w:rsid w:val="00F93EAA"/>
    <w:rsid w:val="00F96EBB"/>
    <w:rsid w:val="00FA4670"/>
    <w:rsid w:val="00FA4DE4"/>
    <w:rsid w:val="00FA4E60"/>
    <w:rsid w:val="00FA7E9A"/>
    <w:rsid w:val="00FB309B"/>
    <w:rsid w:val="00FB47B1"/>
    <w:rsid w:val="00FC06BD"/>
    <w:rsid w:val="00FC0B09"/>
    <w:rsid w:val="00FC4D1F"/>
    <w:rsid w:val="00FD1EA6"/>
    <w:rsid w:val="00FD7062"/>
    <w:rsid w:val="00FD7BE8"/>
    <w:rsid w:val="00FE0DE2"/>
    <w:rsid w:val="00FE5587"/>
    <w:rsid w:val="00FF1B1D"/>
    <w:rsid w:val="00FF2D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04645"/>
  <w15:chartTrackingRefBased/>
  <w15:docId w15:val="{8923F53B-72B4-4D8F-93B8-D81847F4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Body Text" w:qFormat="1"/>
    <w:lsdException w:name="Hyperlink"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66AB"/>
    <w:rPr>
      <w:rFonts w:ascii="Cambria" w:hAnsi="Cambria"/>
      <w:sz w:val="24"/>
    </w:rPr>
  </w:style>
  <w:style w:type="paragraph" w:styleId="Rubrik1">
    <w:name w:val="heading 1"/>
    <w:basedOn w:val="Normal"/>
    <w:next w:val="Brdtext"/>
    <w:qFormat/>
    <w:rsid w:val="000C66AB"/>
    <w:pPr>
      <w:keepNext/>
      <w:spacing w:before="480" w:after="120"/>
      <w:outlineLvl w:val="0"/>
    </w:pPr>
    <w:rPr>
      <w:rFonts w:ascii="Open Sans" w:hAnsi="Open Sans"/>
      <w:b/>
      <w:sz w:val="32"/>
    </w:rPr>
  </w:style>
  <w:style w:type="paragraph" w:styleId="Rubrik2">
    <w:name w:val="heading 2"/>
    <w:basedOn w:val="Normal"/>
    <w:next w:val="Brdtext"/>
    <w:qFormat/>
    <w:rsid w:val="00261B85"/>
    <w:pPr>
      <w:keepNext/>
      <w:spacing w:before="180" w:after="60"/>
      <w:outlineLvl w:val="1"/>
    </w:pPr>
    <w:rPr>
      <w:rFonts w:ascii="Open Sans" w:hAnsi="Open Sans"/>
      <w:b/>
    </w:rPr>
  </w:style>
  <w:style w:type="paragraph" w:styleId="Rubrik3">
    <w:name w:val="heading 3"/>
    <w:basedOn w:val="Normal"/>
    <w:next w:val="Brdtext"/>
    <w:qFormat/>
    <w:rsid w:val="00261B85"/>
    <w:pPr>
      <w:keepNext/>
      <w:spacing w:before="120" w:after="60"/>
      <w:outlineLvl w:val="2"/>
    </w:pPr>
    <w:rPr>
      <w:rFonts w:ascii="Open Sans" w:hAnsi="Open Sans"/>
    </w:rPr>
  </w:style>
  <w:style w:type="paragraph" w:styleId="Rubrik4">
    <w:name w:val="heading 4"/>
    <w:basedOn w:val="Normal"/>
    <w:next w:val="Brdtext"/>
    <w:qFormat/>
    <w:rsid w:val="00A920CF"/>
    <w:pPr>
      <w:keepNext/>
      <w:spacing w:before="120"/>
      <w:outlineLvl w:val="3"/>
    </w:pPr>
    <w:rPr>
      <w:b/>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qFormat/>
    <w:rsid w:val="00525FB6"/>
    <w:rPr>
      <w:sz w:val="20"/>
    </w:rPr>
  </w:style>
  <w:style w:type="paragraph" w:customStyle="1" w:styleId="Tabellrubrik">
    <w:name w:val="Tabellrubrik"/>
    <w:basedOn w:val="Tabellinnehll"/>
    <w:next w:val="Tabellinnehll"/>
    <w:qFormat/>
    <w:rsid w:val="000C66AB"/>
    <w:rPr>
      <w:b/>
      <w:color w:val="000080"/>
    </w:rPr>
  </w:style>
  <w:style w:type="paragraph" w:styleId="Brdtext">
    <w:name w:val="Body Text"/>
    <w:basedOn w:val="Normal"/>
    <w:qFormat/>
    <w:rsid w:val="000C66AB"/>
    <w:pPr>
      <w:spacing w:after="120"/>
    </w:pPr>
  </w:style>
  <w:style w:type="paragraph" w:styleId="Sidfot">
    <w:name w:val="footer"/>
    <w:basedOn w:val="Normal"/>
    <w:link w:val="SidfotChar"/>
    <w:rPr>
      <w:rFonts w:ascii="Arial" w:hAnsi="Arial"/>
      <w:sz w:val="16"/>
      <w:lang w:val="x-none" w:eastAsia="x-none"/>
    </w:rPr>
  </w:style>
  <w:style w:type="paragraph" w:styleId="Sidhuvud">
    <w:name w:val="header"/>
    <w:basedOn w:val="Normal"/>
    <w:rsid w:val="000C66AB"/>
    <w:rPr>
      <w:rFonts w:ascii="Open Sans" w:hAnsi="Open Sans"/>
      <w:sz w:val="20"/>
    </w:rPr>
  </w:style>
  <w:style w:type="paragraph" w:customStyle="1" w:styleId="Tabellinnehll">
    <w:name w:val="Tabellinnehåll"/>
    <w:basedOn w:val="Normal"/>
    <w:qFormat/>
    <w:rsid w:val="000C66AB"/>
    <w:rPr>
      <w:rFonts w:ascii="Open Sans" w:hAnsi="Open Sans"/>
      <w:sz w:val="20"/>
    </w:rPr>
  </w:style>
  <w:style w:type="character" w:styleId="Sidnummer">
    <w:name w:val="page number"/>
    <w:basedOn w:val="Standardstycketeckensnitt"/>
  </w:style>
  <w:style w:type="paragraph" w:customStyle="1" w:styleId="Sidhuvudledtext">
    <w:name w:val="Sidhuvud_ledtext"/>
    <w:basedOn w:val="Sidhuvud"/>
    <w:next w:val="Sidhuvud"/>
    <w:rsid w:val="00BC6801"/>
    <w:pPr>
      <w:spacing w:before="60"/>
    </w:pPr>
    <w:rPr>
      <w:sz w:val="14"/>
    </w:rPr>
  </w:style>
  <w:style w:type="paragraph" w:customStyle="1" w:styleId="Ledtext">
    <w:name w:val="Ledtext"/>
    <w:basedOn w:val="Tabellinnehll"/>
    <w:rsid w:val="000C66AB"/>
    <w:rPr>
      <w:b/>
    </w:rPr>
  </w:style>
  <w:style w:type="paragraph" w:styleId="Innehll1">
    <w:name w:val="toc 1"/>
    <w:basedOn w:val="Normal"/>
    <w:next w:val="Normal"/>
    <w:autoRedefine/>
    <w:uiPriority w:val="39"/>
    <w:rsid w:val="002E3770"/>
    <w:pPr>
      <w:tabs>
        <w:tab w:val="left" w:pos="624"/>
        <w:tab w:val="right" w:pos="11340"/>
      </w:tabs>
    </w:pPr>
    <w:rPr>
      <w:rFonts w:ascii="Open Sans" w:hAnsi="Open Sans"/>
      <w:sz w:val="20"/>
    </w:rPr>
  </w:style>
  <w:style w:type="paragraph" w:styleId="Innehll2">
    <w:name w:val="toc 2"/>
    <w:basedOn w:val="Normal"/>
    <w:next w:val="Normal"/>
    <w:autoRedefine/>
    <w:uiPriority w:val="39"/>
    <w:rsid w:val="00261B85"/>
    <w:pPr>
      <w:tabs>
        <w:tab w:val="right" w:leader="dot" w:pos="7371"/>
      </w:tabs>
      <w:spacing w:after="60"/>
      <w:ind w:left="284"/>
    </w:pPr>
    <w:rPr>
      <w:rFonts w:ascii="Arial" w:hAnsi="Arial"/>
      <w:b/>
      <w:noProof/>
      <w:sz w:val="22"/>
      <w:szCs w:val="18"/>
    </w:rPr>
  </w:style>
  <w:style w:type="paragraph" w:customStyle="1" w:styleId="Paragrafnummer">
    <w:name w:val="Paragrafnummer"/>
    <w:basedOn w:val="Normal"/>
    <w:next w:val="Rubrik1"/>
    <w:qFormat/>
    <w:rsid w:val="002E3770"/>
    <w:pPr>
      <w:keepNext/>
      <w:pageBreakBefore/>
      <w:tabs>
        <w:tab w:val="left" w:pos="3912"/>
      </w:tabs>
      <w:spacing w:after="60"/>
    </w:pPr>
    <w:rPr>
      <w:rFonts w:ascii="Open Sans" w:hAnsi="Open Sans"/>
    </w:rPr>
  </w:style>
  <w:style w:type="paragraph" w:customStyle="1" w:styleId="Avskiljare">
    <w:name w:val="Avskiljare"/>
    <w:basedOn w:val="Normal"/>
    <w:qFormat/>
    <w:rsid w:val="00083AFA"/>
    <w:pPr>
      <w:tabs>
        <w:tab w:val="left" w:pos="1803"/>
      </w:tabs>
      <w:spacing w:before="120"/>
    </w:pPr>
    <w:rPr>
      <w:u w:val="single"/>
    </w:rPr>
  </w:style>
  <w:style w:type="character" w:styleId="Hyperlnk">
    <w:name w:val="Hyperlink"/>
    <w:uiPriority w:val="99"/>
    <w:rsid w:val="002E3770"/>
    <w:rPr>
      <w:rFonts w:ascii="Open Sans" w:hAnsi="Open Sans"/>
      <w:color w:val="0000FF"/>
      <w:u w:val="single"/>
    </w:rPr>
  </w:style>
  <w:style w:type="paragraph" w:styleId="Citat">
    <w:name w:val="Quote"/>
    <w:basedOn w:val="Normal"/>
    <w:next w:val="Normal"/>
    <w:link w:val="CitatChar"/>
    <w:uiPriority w:val="29"/>
    <w:qFormat/>
    <w:rsid w:val="00E85509"/>
    <w:pPr>
      <w:ind w:left="851" w:right="851"/>
    </w:pPr>
    <w:rPr>
      <w:iCs/>
      <w:color w:val="000000"/>
      <w:sz w:val="22"/>
      <w:lang w:val="x-none" w:eastAsia="x-none"/>
    </w:rPr>
  </w:style>
  <w:style w:type="character" w:customStyle="1" w:styleId="CitatChar">
    <w:name w:val="Citat Char"/>
    <w:link w:val="Citat"/>
    <w:uiPriority w:val="29"/>
    <w:rsid w:val="00E85509"/>
    <w:rPr>
      <w:iCs/>
      <w:color w:val="000000"/>
      <w:sz w:val="22"/>
    </w:rPr>
  </w:style>
  <w:style w:type="character" w:customStyle="1" w:styleId="SidfotChar">
    <w:name w:val="Sidfot Char"/>
    <w:link w:val="Sidfot"/>
    <w:rsid w:val="00106A68"/>
    <w:rPr>
      <w:rFonts w:ascii="Arial" w:hAnsi="Arial"/>
      <w:sz w:val="16"/>
    </w:rPr>
  </w:style>
  <w:style w:type="paragraph" w:customStyle="1" w:styleId="Sidfotledtext">
    <w:name w:val="Sidfot_ledtext"/>
    <w:basedOn w:val="Sidfot"/>
    <w:next w:val="Sidfot"/>
    <w:rsid w:val="00773A63"/>
    <w:pPr>
      <w:spacing w:before="60"/>
    </w:pPr>
    <w:rPr>
      <w:sz w:val="12"/>
      <w:szCs w:val="12"/>
      <w:lang w:val="sv-SE" w:eastAsia="sv-SE"/>
    </w:rPr>
  </w:style>
  <w:style w:type="paragraph" w:customStyle="1" w:styleId="Nrvarolista">
    <w:name w:val="Närvarolista"/>
    <w:basedOn w:val="Normal"/>
    <w:next w:val="Normal"/>
    <w:rsid w:val="00A717BB"/>
    <w:pPr>
      <w:pageBreakBefore/>
      <w:spacing w:after="120"/>
      <w:ind w:left="-1304"/>
    </w:pPr>
    <w:rPr>
      <w:rFonts w:ascii="Arial" w:hAnsi="Arial"/>
      <w:b/>
      <w:szCs w:val="28"/>
    </w:rPr>
  </w:style>
  <w:style w:type="paragraph" w:styleId="Ingetavstnd">
    <w:name w:val="No Spacing"/>
    <w:uiPriority w:val="1"/>
    <w:qFormat/>
    <w:rsid w:val="002E3770"/>
    <w:rPr>
      <w:rFonts w:ascii="Cambria" w:hAnsi="Cambria"/>
      <w:sz w:val="24"/>
    </w:rPr>
  </w:style>
  <w:style w:type="paragraph" w:styleId="Innehllsfrteckningsrubrik">
    <w:name w:val="TOC Heading"/>
    <w:basedOn w:val="Rubrik1"/>
    <w:next w:val="Normal"/>
    <w:uiPriority w:val="39"/>
    <w:unhideWhenUsed/>
    <w:qFormat/>
    <w:rsid w:val="000D1EB1"/>
    <w:pPr>
      <w:keepLines/>
      <w:pageBreakBefore/>
      <w:spacing w:before="240" w:after="0" w:line="259" w:lineRule="auto"/>
      <w:outlineLvl w:val="9"/>
    </w:pPr>
    <w:rPr>
      <w:szCs w:val="32"/>
    </w:rPr>
  </w:style>
  <w:style w:type="paragraph" w:customStyle="1" w:styleId="Sidhuvudfet">
    <w:name w:val="Sidhuvud fet"/>
    <w:basedOn w:val="Sidhuvud"/>
    <w:qFormat/>
    <w:rsid w:val="000C66AB"/>
    <w:rPr>
      <w:b/>
    </w:rPr>
  </w:style>
  <w:style w:type="paragraph" w:customStyle="1" w:styleId="Logotyp">
    <w:name w:val="Logotyp"/>
    <w:basedOn w:val="Sidhuvud"/>
    <w:rsid w:val="00A717BB"/>
    <w:pPr>
      <w:spacing w:after="400"/>
    </w:pPr>
    <w:rPr>
      <w:noProof/>
    </w:rPr>
  </w:style>
  <w:style w:type="paragraph" w:customStyle="1" w:styleId="Dokumenttyp">
    <w:name w:val="Dokumenttyp"/>
    <w:basedOn w:val="Sidhuvudfet"/>
    <w:rsid w:val="00A717BB"/>
    <w:rPr>
      <w:caps/>
    </w:rPr>
  </w:style>
  <w:style w:type="character" w:styleId="Platshllartext">
    <w:name w:val="Placeholder Text"/>
    <w:basedOn w:val="Standardstycketeckensnitt"/>
    <w:uiPriority w:val="99"/>
    <w:semiHidden/>
    <w:rsid w:val="00C660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7475">
      <w:bodyDiv w:val="1"/>
      <w:marLeft w:val="0"/>
      <w:marRight w:val="0"/>
      <w:marTop w:val="0"/>
      <w:marBottom w:val="0"/>
      <w:divBdr>
        <w:top w:val="none" w:sz="0" w:space="0" w:color="auto"/>
        <w:left w:val="none" w:sz="0" w:space="0" w:color="auto"/>
        <w:bottom w:val="none" w:sz="0" w:space="0" w:color="auto"/>
        <w:right w:val="none" w:sz="0" w:space="0" w:color="auto"/>
      </w:divBdr>
    </w:div>
    <w:div w:id="1063454512">
      <w:bodyDiv w:val="1"/>
      <w:marLeft w:val="0"/>
      <w:marRight w:val="0"/>
      <w:marTop w:val="0"/>
      <w:marBottom w:val="0"/>
      <w:divBdr>
        <w:top w:val="none" w:sz="0" w:space="0" w:color="auto"/>
        <w:left w:val="none" w:sz="0" w:space="0" w:color="auto"/>
        <w:bottom w:val="none" w:sz="0" w:space="0" w:color="auto"/>
        <w:right w:val="none" w:sz="0" w:space="0" w:color="auto"/>
      </w:divBdr>
    </w:div>
    <w:div w:id="1344549473">
      <w:bodyDiv w:val="1"/>
      <w:marLeft w:val="0"/>
      <w:marRight w:val="0"/>
      <w:marTop w:val="0"/>
      <w:marBottom w:val="0"/>
      <w:divBdr>
        <w:top w:val="none" w:sz="0" w:space="0" w:color="auto"/>
        <w:left w:val="none" w:sz="0" w:space="0" w:color="auto"/>
        <w:bottom w:val="none" w:sz="0" w:space="0" w:color="auto"/>
        <w:right w:val="none" w:sz="0" w:space="0" w:color="auto"/>
      </w:divBdr>
    </w:div>
    <w:div w:id="211682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1765DC6EF14B28BE1FB97794C18A83"/>
        <w:category>
          <w:name w:val="Allmänt"/>
          <w:gallery w:val="placeholder"/>
        </w:category>
        <w:types>
          <w:type w:val="bbPlcHdr"/>
        </w:types>
        <w:behaviors>
          <w:behavior w:val="content"/>
        </w:behaviors>
        <w:guid w:val="{65E1A4AA-4AD9-4DE5-87FD-0AEF1D352BBD}"/>
      </w:docPartPr>
      <w:docPartBody>
        <w:p w:rsidR="006B386A" w:rsidRDefault="006B386A">
          <w:pPr>
            <w:pStyle w:val="E21765DC6EF14B28BE1FB97794C18A83"/>
          </w:pPr>
          <w:r w:rsidRPr="00FF4CF5">
            <w:rPr>
              <w:rStyle w:val="Platshllartext"/>
            </w:rPr>
            <w:t>Klicka eller tryck här för att ange text.</w:t>
          </w:r>
        </w:p>
      </w:docPartBody>
    </w:docPart>
    <w:docPart>
      <w:docPartPr>
        <w:name w:val="53D2F5D79B0F4C7F965F057754A775B3"/>
        <w:category>
          <w:name w:val="Allmänt"/>
          <w:gallery w:val="placeholder"/>
        </w:category>
        <w:types>
          <w:type w:val="bbPlcHdr"/>
        </w:types>
        <w:behaviors>
          <w:behavior w:val="content"/>
        </w:behaviors>
        <w:guid w:val="{5A7BF9C6-FB5E-449A-A1E1-35BFA143797D}"/>
      </w:docPartPr>
      <w:docPartBody>
        <w:p w:rsidR="006B386A" w:rsidRDefault="006B386A">
          <w:pPr>
            <w:pStyle w:val="53D2F5D79B0F4C7F965F057754A775B3"/>
          </w:pPr>
          <w:r w:rsidRPr="00FF4CF5">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0E4617E1-047D-4ABF-B8DF-F5E2F60CAD06}"/>
      </w:docPartPr>
      <w:docPartBody>
        <w:p w:rsidR="001B0C6F" w:rsidRDefault="001B0C6F">
          <w:r w:rsidRPr="009A144F">
            <w:rPr>
              <w:rStyle w:val="Platshllartext"/>
            </w:rPr>
            <w:t>Klicka eller tryck här för att ange text.</w:t>
          </w:r>
        </w:p>
      </w:docPartBody>
    </w:docPart>
    <w:docPart>
      <w:docPartPr>
        <w:name w:val="BE137730E4E74A8EA3B86CFCE060127E"/>
        <w:category>
          <w:name w:val="Allmänt"/>
          <w:gallery w:val="placeholder"/>
        </w:category>
        <w:types>
          <w:type w:val="bbPlcHdr"/>
        </w:types>
        <w:behaviors>
          <w:behavior w:val="content"/>
        </w:behaviors>
        <w:guid w:val="{9B0F08F8-F674-440E-8586-FFB91354EBCB}"/>
      </w:docPartPr>
      <w:docPartBody>
        <w:p w:rsidR="001B0C6F" w:rsidRDefault="001B0C6F" w:rsidP="001B0C6F">
          <w:pPr>
            <w:pStyle w:val="BE137730E4E74A8EA3B86CFCE060127E"/>
          </w:pPr>
          <w:r w:rsidRPr="00FF4CF5">
            <w:rPr>
              <w:rStyle w:val="Platshllartext"/>
            </w:rPr>
            <w:t>Klicka eller tryck här för att ange text.</w:t>
          </w:r>
        </w:p>
      </w:docPartBody>
    </w:docPart>
    <w:docPart>
      <w:docPartPr>
        <w:name w:val="BF0E0FDAE6094A2081BA7461E1B7703D"/>
        <w:category>
          <w:name w:val="Allmänt"/>
          <w:gallery w:val="placeholder"/>
        </w:category>
        <w:types>
          <w:type w:val="bbPlcHdr"/>
        </w:types>
        <w:behaviors>
          <w:behavior w:val="content"/>
        </w:behaviors>
        <w:guid w:val="{15164F92-7CF1-416C-8ABB-E1767A211CB9}"/>
      </w:docPartPr>
      <w:docPartBody>
        <w:p w:rsidR="001B0C6F" w:rsidRDefault="001B0C6F" w:rsidP="001B0C6F">
          <w:pPr>
            <w:pStyle w:val="BF0E0FDAE6094A2081BA7461E1B7703D"/>
          </w:pPr>
          <w:r w:rsidRPr="009A144F">
            <w:rPr>
              <w:rStyle w:val="Platshllartext"/>
            </w:rPr>
            <w:t>Klicka eller tryck här för att ange text.</w:t>
          </w:r>
        </w:p>
      </w:docPartBody>
    </w:docPart>
    <w:docPart>
      <w:docPartPr>
        <w:name w:val="CAD177B782784621A2E6FEB23781F25D"/>
        <w:category>
          <w:name w:val="Allmänt"/>
          <w:gallery w:val="placeholder"/>
        </w:category>
        <w:types>
          <w:type w:val="bbPlcHdr"/>
        </w:types>
        <w:behaviors>
          <w:behavior w:val="content"/>
        </w:behaviors>
        <w:guid w:val="{58BDA6F5-FB3B-43DF-9A66-BA9A7FC93BC0}"/>
      </w:docPartPr>
      <w:docPartBody>
        <w:p w:rsidR="001B0C6F" w:rsidRDefault="001B0C6F" w:rsidP="001B0C6F">
          <w:pPr>
            <w:pStyle w:val="CAD177B782784621A2E6FEB23781F25D"/>
          </w:pPr>
          <w:r w:rsidRPr="00FF4CF5">
            <w:rPr>
              <w:rStyle w:val="Platshllartext"/>
            </w:rPr>
            <w:t>Klicka eller tryck här för att ange text.</w:t>
          </w:r>
        </w:p>
      </w:docPartBody>
    </w:docPart>
    <w:docPart>
      <w:docPartPr>
        <w:name w:val="9C50B484604D4D46AE9362E2BDA12826"/>
        <w:category>
          <w:name w:val="Allmänt"/>
          <w:gallery w:val="placeholder"/>
        </w:category>
        <w:types>
          <w:type w:val="bbPlcHdr"/>
        </w:types>
        <w:behaviors>
          <w:behavior w:val="content"/>
        </w:behaviors>
        <w:guid w:val="{105D2D86-C495-4037-A1FD-F97A6D2F5614}"/>
      </w:docPartPr>
      <w:docPartBody>
        <w:p w:rsidR="001B0C6F" w:rsidRDefault="001B0C6F" w:rsidP="001B0C6F">
          <w:pPr>
            <w:pStyle w:val="9C50B484604D4D46AE9362E2BDA12826"/>
          </w:pPr>
          <w:r w:rsidRPr="00FF4CF5">
            <w:rPr>
              <w:rStyle w:val="Platshllartext"/>
            </w:rPr>
            <w:t>Klicka eller tryck här för att ange text.</w:t>
          </w:r>
        </w:p>
      </w:docPartBody>
    </w:docPart>
    <w:docPart>
      <w:docPartPr>
        <w:name w:val="0AEF52F5B1B64AE49599F2B2E257E30A"/>
        <w:category>
          <w:name w:val="Allmänt"/>
          <w:gallery w:val="placeholder"/>
        </w:category>
        <w:types>
          <w:type w:val="bbPlcHdr"/>
        </w:types>
        <w:behaviors>
          <w:behavior w:val="content"/>
        </w:behaviors>
        <w:guid w:val="{E7F16C71-166A-414D-894D-4A7CEDDE9AF2}"/>
      </w:docPartPr>
      <w:docPartBody>
        <w:p w:rsidR="001B0C6F" w:rsidRDefault="001B0C6F" w:rsidP="001B0C6F">
          <w:pPr>
            <w:pStyle w:val="0AEF52F5B1B64AE49599F2B2E257E30A"/>
          </w:pPr>
          <w:r w:rsidRPr="00FF4CF5">
            <w:rPr>
              <w:rStyle w:val="Platshllartext"/>
            </w:rPr>
            <w:t>Klicka eller tryck här för att ange text.</w:t>
          </w:r>
        </w:p>
      </w:docPartBody>
    </w:docPart>
    <w:docPart>
      <w:docPartPr>
        <w:name w:val="6BFCFAAD73B24B70A621E8CF01EC93BD"/>
        <w:category>
          <w:name w:val="Allmänt"/>
          <w:gallery w:val="placeholder"/>
        </w:category>
        <w:types>
          <w:type w:val="bbPlcHdr"/>
        </w:types>
        <w:behaviors>
          <w:behavior w:val="content"/>
        </w:behaviors>
        <w:guid w:val="{2C4A741F-C799-4F3F-9A09-EC2F6AC18BCF}"/>
      </w:docPartPr>
      <w:docPartBody>
        <w:p w:rsidR="001B0C6F" w:rsidRDefault="001B0C6F" w:rsidP="001B0C6F">
          <w:pPr>
            <w:pStyle w:val="6BFCFAAD73B24B70A621E8CF01EC93BD"/>
          </w:pPr>
          <w:r w:rsidRPr="009A144F">
            <w:rPr>
              <w:rStyle w:val="Platshllartext"/>
            </w:rPr>
            <w:t>Klicka eller tryck här för att ange text.</w:t>
          </w:r>
        </w:p>
      </w:docPartBody>
    </w:docPart>
    <w:docPart>
      <w:docPartPr>
        <w:name w:val="CEF32C4DE96D4094889F8CD2AD12C523"/>
        <w:category>
          <w:name w:val="Allmänt"/>
          <w:gallery w:val="placeholder"/>
        </w:category>
        <w:types>
          <w:type w:val="bbPlcHdr"/>
        </w:types>
        <w:behaviors>
          <w:behavior w:val="content"/>
        </w:behaviors>
        <w:guid w:val="{7FD1E219-38DB-4728-95E3-01E5E63C20E7}"/>
      </w:docPartPr>
      <w:docPartBody>
        <w:p w:rsidR="001B0C6F" w:rsidRDefault="001B0C6F" w:rsidP="001B0C6F">
          <w:pPr>
            <w:pStyle w:val="CEF32C4DE96D4094889F8CD2AD12C523"/>
          </w:pPr>
          <w:r w:rsidRPr="00FF4CF5">
            <w:rPr>
              <w:rStyle w:val="Platshllartext"/>
            </w:rPr>
            <w:t>Klicka eller tryck här för att ange text.</w:t>
          </w:r>
        </w:p>
      </w:docPartBody>
    </w:docPart>
    <w:docPart>
      <w:docPartPr>
        <w:name w:val="21020E37A6BC493682E1958FD3ED7E49"/>
        <w:category>
          <w:name w:val="Allmänt"/>
          <w:gallery w:val="placeholder"/>
        </w:category>
        <w:types>
          <w:type w:val="bbPlcHdr"/>
        </w:types>
        <w:behaviors>
          <w:behavior w:val="content"/>
        </w:behaviors>
        <w:guid w:val="{BEAEAFBF-7FC4-454F-BA44-19E8F5371D64}"/>
      </w:docPartPr>
      <w:docPartBody>
        <w:p w:rsidR="001B0C6F" w:rsidRDefault="001B0C6F" w:rsidP="001B0C6F">
          <w:pPr>
            <w:pStyle w:val="21020E37A6BC493682E1958FD3ED7E49"/>
          </w:pPr>
          <w:r w:rsidRPr="00FF4CF5">
            <w:rPr>
              <w:rStyle w:val="Platshllartext"/>
            </w:rPr>
            <w:t>Klicka eller tryck här för att ange text.</w:t>
          </w:r>
        </w:p>
      </w:docPartBody>
    </w:docPart>
    <w:docPart>
      <w:docPartPr>
        <w:name w:val="086D9C7A78134F9C802812187C9F83AC"/>
        <w:category>
          <w:name w:val="Allmänt"/>
          <w:gallery w:val="placeholder"/>
        </w:category>
        <w:types>
          <w:type w:val="bbPlcHdr"/>
        </w:types>
        <w:behaviors>
          <w:behavior w:val="content"/>
        </w:behaviors>
        <w:guid w:val="{CFEB87EE-466C-4879-BD8B-BF20FB3D883F}"/>
      </w:docPartPr>
      <w:docPartBody>
        <w:p w:rsidR="001B0C6F" w:rsidRDefault="001B0C6F" w:rsidP="001B0C6F">
          <w:pPr>
            <w:pStyle w:val="086D9C7A78134F9C802812187C9F83AC"/>
          </w:pPr>
          <w:r w:rsidRPr="00FF4CF5">
            <w:rPr>
              <w:rStyle w:val="Platshllartext"/>
            </w:rPr>
            <w:t>Klicka eller tryck här för att ange text.</w:t>
          </w:r>
        </w:p>
      </w:docPartBody>
    </w:docPart>
    <w:docPart>
      <w:docPartPr>
        <w:name w:val="95C77F39BC19434FBC859396C10A704A"/>
        <w:category>
          <w:name w:val="Allmänt"/>
          <w:gallery w:val="placeholder"/>
        </w:category>
        <w:types>
          <w:type w:val="bbPlcHdr"/>
        </w:types>
        <w:behaviors>
          <w:behavior w:val="content"/>
        </w:behaviors>
        <w:guid w:val="{E4402D20-95A1-4B59-AF54-639C89AFD157}"/>
      </w:docPartPr>
      <w:docPartBody>
        <w:p w:rsidR="001B0C6F" w:rsidRDefault="001B0C6F" w:rsidP="001B0C6F">
          <w:pPr>
            <w:pStyle w:val="95C77F39BC19434FBC859396C10A704A"/>
          </w:pPr>
          <w:r w:rsidRPr="009A144F">
            <w:rPr>
              <w:rStyle w:val="Platshllartext"/>
            </w:rPr>
            <w:t>Klicka eller tryck här för att ange text.</w:t>
          </w:r>
        </w:p>
      </w:docPartBody>
    </w:docPart>
    <w:docPart>
      <w:docPartPr>
        <w:name w:val="14F7F9461AC24F5DA89F19E65B9848A0"/>
        <w:category>
          <w:name w:val="Allmänt"/>
          <w:gallery w:val="placeholder"/>
        </w:category>
        <w:types>
          <w:type w:val="bbPlcHdr"/>
        </w:types>
        <w:behaviors>
          <w:behavior w:val="content"/>
        </w:behaviors>
        <w:guid w:val="{C288F6C2-104F-4FFE-8A69-8C5FD2C6017C}"/>
      </w:docPartPr>
      <w:docPartBody>
        <w:p w:rsidR="001B0C6F" w:rsidRDefault="001B0C6F" w:rsidP="001B0C6F">
          <w:pPr>
            <w:pStyle w:val="14F7F9461AC24F5DA89F19E65B9848A0"/>
          </w:pPr>
          <w:r w:rsidRPr="00FF4CF5">
            <w:rPr>
              <w:rStyle w:val="Platshllartext"/>
            </w:rPr>
            <w:t>Klicka eller tryck här för att ange text.</w:t>
          </w:r>
        </w:p>
      </w:docPartBody>
    </w:docPart>
    <w:docPart>
      <w:docPartPr>
        <w:name w:val="99CA70A664864AF9BB77DF5EBD7733CB"/>
        <w:category>
          <w:name w:val="Allmänt"/>
          <w:gallery w:val="placeholder"/>
        </w:category>
        <w:types>
          <w:type w:val="bbPlcHdr"/>
        </w:types>
        <w:behaviors>
          <w:behavior w:val="content"/>
        </w:behaviors>
        <w:guid w:val="{89B7C37B-A7C1-48C4-B5F2-44451EE1C43D}"/>
      </w:docPartPr>
      <w:docPartBody>
        <w:p w:rsidR="001B0C6F" w:rsidRDefault="001B0C6F" w:rsidP="001B0C6F">
          <w:pPr>
            <w:pStyle w:val="99CA70A664864AF9BB77DF5EBD7733CB"/>
          </w:pPr>
          <w:r w:rsidRPr="00FF4CF5">
            <w:rPr>
              <w:rStyle w:val="Platshllartext"/>
            </w:rPr>
            <w:t>Klicka eller tryck här för att ange text.</w:t>
          </w:r>
        </w:p>
      </w:docPartBody>
    </w:docPart>
    <w:docPart>
      <w:docPartPr>
        <w:name w:val="BCE15ADA3AFD4A5F994627F251DEE1C4"/>
        <w:category>
          <w:name w:val="Allmänt"/>
          <w:gallery w:val="placeholder"/>
        </w:category>
        <w:types>
          <w:type w:val="bbPlcHdr"/>
        </w:types>
        <w:behaviors>
          <w:behavior w:val="content"/>
        </w:behaviors>
        <w:guid w:val="{E4CF8E6C-747D-49C1-8390-7B00EEF10893}"/>
      </w:docPartPr>
      <w:docPartBody>
        <w:p w:rsidR="001B0C6F" w:rsidRDefault="001B0C6F" w:rsidP="001B0C6F">
          <w:pPr>
            <w:pStyle w:val="BCE15ADA3AFD4A5F994627F251DEE1C4"/>
          </w:pPr>
          <w:r w:rsidRPr="00FF4CF5">
            <w:rPr>
              <w:rStyle w:val="Platshllartext"/>
            </w:rPr>
            <w:t>Klicka eller tryck här för att ange text.</w:t>
          </w:r>
        </w:p>
      </w:docPartBody>
    </w:docPart>
    <w:docPart>
      <w:docPartPr>
        <w:name w:val="28C3B367859B4678A6389D1073D8B821"/>
        <w:category>
          <w:name w:val="Allmänt"/>
          <w:gallery w:val="placeholder"/>
        </w:category>
        <w:types>
          <w:type w:val="bbPlcHdr"/>
        </w:types>
        <w:behaviors>
          <w:behavior w:val="content"/>
        </w:behaviors>
        <w:guid w:val="{A44A1240-0F67-47DD-ADA6-77F5CF079FD8}"/>
      </w:docPartPr>
      <w:docPartBody>
        <w:p w:rsidR="001B0C6F" w:rsidRDefault="001B0C6F" w:rsidP="001B0C6F">
          <w:pPr>
            <w:pStyle w:val="28C3B367859B4678A6389D1073D8B821"/>
          </w:pPr>
          <w:r w:rsidRPr="009A144F">
            <w:rPr>
              <w:rStyle w:val="Platshllartext"/>
            </w:rPr>
            <w:t>Klicka eller tryck här för att ange text.</w:t>
          </w:r>
        </w:p>
      </w:docPartBody>
    </w:docPart>
    <w:docPart>
      <w:docPartPr>
        <w:name w:val="BE82B97983FC40EC9C271B93104A70B4"/>
        <w:category>
          <w:name w:val="Allmänt"/>
          <w:gallery w:val="placeholder"/>
        </w:category>
        <w:types>
          <w:type w:val="bbPlcHdr"/>
        </w:types>
        <w:behaviors>
          <w:behavior w:val="content"/>
        </w:behaviors>
        <w:guid w:val="{122777DD-C3C4-43F3-91D3-D5EFB52A06F3}"/>
      </w:docPartPr>
      <w:docPartBody>
        <w:p w:rsidR="001B0C6F" w:rsidRDefault="001B0C6F" w:rsidP="001B0C6F">
          <w:pPr>
            <w:pStyle w:val="BE82B97983FC40EC9C271B93104A70B4"/>
          </w:pPr>
          <w:r w:rsidRPr="00FF4CF5">
            <w:rPr>
              <w:rStyle w:val="Platshllartext"/>
            </w:rPr>
            <w:t>Klicka eller tryck här för att ange text.</w:t>
          </w:r>
        </w:p>
      </w:docPartBody>
    </w:docPart>
    <w:docPart>
      <w:docPartPr>
        <w:name w:val="796A9D698E5144628F7475A5DC3C4F9F"/>
        <w:category>
          <w:name w:val="Allmänt"/>
          <w:gallery w:val="placeholder"/>
        </w:category>
        <w:types>
          <w:type w:val="bbPlcHdr"/>
        </w:types>
        <w:behaviors>
          <w:behavior w:val="content"/>
        </w:behaviors>
        <w:guid w:val="{A75B0936-F625-4493-9A95-2F953206D819}"/>
      </w:docPartPr>
      <w:docPartBody>
        <w:p w:rsidR="001B0C6F" w:rsidRDefault="001B0C6F" w:rsidP="001B0C6F">
          <w:pPr>
            <w:pStyle w:val="796A9D698E5144628F7475A5DC3C4F9F"/>
          </w:pPr>
          <w:r w:rsidRPr="00FF4CF5">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86A"/>
    <w:rsid w:val="001B0C6F"/>
    <w:rsid w:val="006B386A"/>
    <w:rsid w:val="007449FF"/>
    <w:rsid w:val="00952E9A"/>
    <w:rsid w:val="00B465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B0C6F"/>
    <w:rPr>
      <w:color w:val="808080"/>
    </w:rPr>
  </w:style>
  <w:style w:type="paragraph" w:customStyle="1" w:styleId="E21765DC6EF14B28BE1FB97794C18A83">
    <w:name w:val="E21765DC6EF14B28BE1FB97794C18A83"/>
  </w:style>
  <w:style w:type="paragraph" w:customStyle="1" w:styleId="53D2F5D79B0F4C7F965F057754A775B3">
    <w:name w:val="53D2F5D79B0F4C7F965F057754A775B3"/>
  </w:style>
  <w:style w:type="paragraph" w:customStyle="1" w:styleId="B9A97DDAA6BC40A3AA0866F81B5AB332">
    <w:name w:val="B9A97DDAA6BC40A3AA0866F81B5AB332"/>
  </w:style>
  <w:style w:type="paragraph" w:customStyle="1" w:styleId="BE4F887ACA93491A91F4608394A574C3">
    <w:name w:val="BE4F887ACA93491A91F4608394A574C3"/>
  </w:style>
  <w:style w:type="paragraph" w:customStyle="1" w:styleId="91969B56CFEF46E5BF9580DF2AD599CA">
    <w:name w:val="91969B56CFEF46E5BF9580DF2AD599CA"/>
  </w:style>
  <w:style w:type="paragraph" w:customStyle="1" w:styleId="CA8ADF5263F6495CAD9E339EDDA9371B">
    <w:name w:val="CA8ADF5263F6495CAD9E339EDDA9371B"/>
  </w:style>
  <w:style w:type="paragraph" w:customStyle="1" w:styleId="1599242C679347528F876A3E736CED42">
    <w:name w:val="1599242C679347528F876A3E736CED42"/>
  </w:style>
  <w:style w:type="paragraph" w:customStyle="1" w:styleId="0F7B93AC012C41F8B73C87DCB16B1D50">
    <w:name w:val="0F7B93AC012C41F8B73C87DCB16B1D50"/>
  </w:style>
  <w:style w:type="paragraph" w:customStyle="1" w:styleId="046C4985750C4E938710820F7A184C2D">
    <w:name w:val="046C4985750C4E938710820F7A184C2D"/>
  </w:style>
  <w:style w:type="paragraph" w:customStyle="1" w:styleId="BE137730E4E74A8EA3B86CFCE060127E">
    <w:name w:val="BE137730E4E74A8EA3B86CFCE060127E"/>
    <w:rsid w:val="001B0C6F"/>
  </w:style>
  <w:style w:type="paragraph" w:customStyle="1" w:styleId="BF0E0FDAE6094A2081BA7461E1B7703D">
    <w:name w:val="BF0E0FDAE6094A2081BA7461E1B7703D"/>
    <w:rsid w:val="001B0C6F"/>
  </w:style>
  <w:style w:type="paragraph" w:customStyle="1" w:styleId="CAD177B782784621A2E6FEB23781F25D">
    <w:name w:val="CAD177B782784621A2E6FEB23781F25D"/>
    <w:rsid w:val="001B0C6F"/>
  </w:style>
  <w:style w:type="paragraph" w:customStyle="1" w:styleId="B9360E6F85BC466EA02D58105711DC73">
    <w:name w:val="B9360E6F85BC466EA02D58105711DC73"/>
    <w:rsid w:val="001B0C6F"/>
  </w:style>
  <w:style w:type="paragraph" w:customStyle="1" w:styleId="9C50B484604D4D46AE9362E2BDA12826">
    <w:name w:val="9C50B484604D4D46AE9362E2BDA12826"/>
    <w:rsid w:val="001B0C6F"/>
  </w:style>
  <w:style w:type="paragraph" w:customStyle="1" w:styleId="98E5CE1A508445E68C82C777E291B234">
    <w:name w:val="98E5CE1A508445E68C82C777E291B234"/>
    <w:rsid w:val="001B0C6F"/>
  </w:style>
  <w:style w:type="paragraph" w:customStyle="1" w:styleId="92FEB2FC4EAA47AEAC0FB4479F0D40CC">
    <w:name w:val="92FEB2FC4EAA47AEAC0FB4479F0D40CC"/>
    <w:rsid w:val="001B0C6F"/>
  </w:style>
  <w:style w:type="paragraph" w:customStyle="1" w:styleId="41315C25CF0D4667927FA5CDE74A5326">
    <w:name w:val="41315C25CF0D4667927FA5CDE74A5326"/>
    <w:rsid w:val="001B0C6F"/>
  </w:style>
  <w:style w:type="paragraph" w:customStyle="1" w:styleId="ACA32087FEAC455B8D765CF1D3AE27DF">
    <w:name w:val="ACA32087FEAC455B8D765CF1D3AE27DF"/>
    <w:rsid w:val="001B0C6F"/>
  </w:style>
  <w:style w:type="paragraph" w:customStyle="1" w:styleId="128DC4162DCD486F97509BB39CD68C1D">
    <w:name w:val="128DC4162DCD486F97509BB39CD68C1D"/>
    <w:rsid w:val="001B0C6F"/>
  </w:style>
  <w:style w:type="paragraph" w:customStyle="1" w:styleId="0AEF52F5B1B64AE49599F2B2E257E30A">
    <w:name w:val="0AEF52F5B1B64AE49599F2B2E257E30A"/>
    <w:rsid w:val="001B0C6F"/>
  </w:style>
  <w:style w:type="paragraph" w:customStyle="1" w:styleId="6BFCFAAD73B24B70A621E8CF01EC93BD">
    <w:name w:val="6BFCFAAD73B24B70A621E8CF01EC93BD"/>
    <w:rsid w:val="001B0C6F"/>
  </w:style>
  <w:style w:type="paragraph" w:customStyle="1" w:styleId="CEF32C4DE96D4094889F8CD2AD12C523">
    <w:name w:val="CEF32C4DE96D4094889F8CD2AD12C523"/>
    <w:rsid w:val="001B0C6F"/>
  </w:style>
  <w:style w:type="paragraph" w:customStyle="1" w:styleId="3040AF6045544DBD92D20EFBCBEABBDA">
    <w:name w:val="3040AF6045544DBD92D20EFBCBEABBDA"/>
    <w:rsid w:val="001B0C6F"/>
  </w:style>
  <w:style w:type="paragraph" w:customStyle="1" w:styleId="21020E37A6BC493682E1958FD3ED7E49">
    <w:name w:val="21020E37A6BC493682E1958FD3ED7E49"/>
    <w:rsid w:val="001B0C6F"/>
  </w:style>
  <w:style w:type="paragraph" w:customStyle="1" w:styleId="9E5A3EC04A0C4F219D1FF429F8E342A2">
    <w:name w:val="9E5A3EC04A0C4F219D1FF429F8E342A2"/>
    <w:rsid w:val="001B0C6F"/>
  </w:style>
  <w:style w:type="paragraph" w:customStyle="1" w:styleId="8E5686B9AA5442A9B471EF1FA3B74C9F">
    <w:name w:val="8E5686B9AA5442A9B471EF1FA3B74C9F"/>
    <w:rsid w:val="001B0C6F"/>
  </w:style>
  <w:style w:type="paragraph" w:customStyle="1" w:styleId="5F42E1838A324FFCB3CF57FE85187A51">
    <w:name w:val="5F42E1838A324FFCB3CF57FE85187A51"/>
    <w:rsid w:val="001B0C6F"/>
  </w:style>
  <w:style w:type="paragraph" w:customStyle="1" w:styleId="1D93267F10EA4788A652CCA70E503C6C">
    <w:name w:val="1D93267F10EA4788A652CCA70E503C6C"/>
    <w:rsid w:val="001B0C6F"/>
  </w:style>
  <w:style w:type="paragraph" w:customStyle="1" w:styleId="3A68A52A24914D7BBCA0D97BDE766FA4">
    <w:name w:val="3A68A52A24914D7BBCA0D97BDE766FA4"/>
    <w:rsid w:val="001B0C6F"/>
  </w:style>
  <w:style w:type="paragraph" w:customStyle="1" w:styleId="086D9C7A78134F9C802812187C9F83AC">
    <w:name w:val="086D9C7A78134F9C802812187C9F83AC"/>
    <w:rsid w:val="001B0C6F"/>
  </w:style>
  <w:style w:type="paragraph" w:customStyle="1" w:styleId="95C77F39BC19434FBC859396C10A704A">
    <w:name w:val="95C77F39BC19434FBC859396C10A704A"/>
    <w:rsid w:val="001B0C6F"/>
  </w:style>
  <w:style w:type="paragraph" w:customStyle="1" w:styleId="14F7F9461AC24F5DA89F19E65B9848A0">
    <w:name w:val="14F7F9461AC24F5DA89F19E65B9848A0"/>
    <w:rsid w:val="001B0C6F"/>
  </w:style>
  <w:style w:type="paragraph" w:customStyle="1" w:styleId="82AE5B15235E4F5992DD854969CE984B">
    <w:name w:val="82AE5B15235E4F5992DD854969CE984B"/>
    <w:rsid w:val="001B0C6F"/>
  </w:style>
  <w:style w:type="paragraph" w:customStyle="1" w:styleId="99CA70A664864AF9BB77DF5EBD7733CB">
    <w:name w:val="99CA70A664864AF9BB77DF5EBD7733CB"/>
    <w:rsid w:val="001B0C6F"/>
  </w:style>
  <w:style w:type="paragraph" w:customStyle="1" w:styleId="E4FBD01070DF44E69571C0705F330E92">
    <w:name w:val="E4FBD01070DF44E69571C0705F330E92"/>
    <w:rsid w:val="001B0C6F"/>
  </w:style>
  <w:style w:type="paragraph" w:customStyle="1" w:styleId="73AE0D500CB34FD6BC1273BC8017AD07">
    <w:name w:val="73AE0D500CB34FD6BC1273BC8017AD07"/>
    <w:rsid w:val="001B0C6F"/>
  </w:style>
  <w:style w:type="paragraph" w:customStyle="1" w:styleId="632F10EB39864C478B444590FACDF944">
    <w:name w:val="632F10EB39864C478B444590FACDF944"/>
    <w:rsid w:val="001B0C6F"/>
  </w:style>
  <w:style w:type="paragraph" w:customStyle="1" w:styleId="FADBCE757E424AD1874EAEF50CC4E367">
    <w:name w:val="FADBCE757E424AD1874EAEF50CC4E367"/>
    <w:rsid w:val="001B0C6F"/>
  </w:style>
  <w:style w:type="paragraph" w:customStyle="1" w:styleId="9682C0701C9542F2AC4D0B1F660885DF">
    <w:name w:val="9682C0701C9542F2AC4D0B1F660885DF"/>
    <w:rsid w:val="001B0C6F"/>
  </w:style>
  <w:style w:type="paragraph" w:customStyle="1" w:styleId="BCE15ADA3AFD4A5F994627F251DEE1C4">
    <w:name w:val="BCE15ADA3AFD4A5F994627F251DEE1C4"/>
    <w:rsid w:val="001B0C6F"/>
  </w:style>
  <w:style w:type="paragraph" w:customStyle="1" w:styleId="28C3B367859B4678A6389D1073D8B821">
    <w:name w:val="28C3B367859B4678A6389D1073D8B821"/>
    <w:rsid w:val="001B0C6F"/>
  </w:style>
  <w:style w:type="paragraph" w:customStyle="1" w:styleId="BE82B97983FC40EC9C271B93104A70B4">
    <w:name w:val="BE82B97983FC40EC9C271B93104A70B4"/>
    <w:rsid w:val="001B0C6F"/>
  </w:style>
  <w:style w:type="paragraph" w:customStyle="1" w:styleId="70EF73703CA44674A1AB47AA2F11C874">
    <w:name w:val="70EF73703CA44674A1AB47AA2F11C874"/>
    <w:rsid w:val="001B0C6F"/>
  </w:style>
  <w:style w:type="paragraph" w:customStyle="1" w:styleId="796A9D698E5144628F7475A5DC3C4F9F">
    <w:name w:val="796A9D698E5144628F7475A5DC3C4F9F"/>
    <w:rsid w:val="001B0C6F"/>
  </w:style>
  <w:style w:type="paragraph" w:customStyle="1" w:styleId="880B9337EFC141A98B406A9107518B5C">
    <w:name w:val="880B9337EFC141A98B406A9107518B5C"/>
    <w:rsid w:val="001B0C6F"/>
  </w:style>
  <w:style w:type="paragraph" w:customStyle="1" w:styleId="DD746EFDB1E3424F8F5573C3E13017A4">
    <w:name w:val="DD746EFDB1E3424F8F5573C3E13017A4"/>
    <w:rsid w:val="001B0C6F"/>
  </w:style>
  <w:style w:type="paragraph" w:customStyle="1" w:styleId="FF3DE1E0590E41AABD6FDB4D017C5F43">
    <w:name w:val="FF3DE1E0590E41AABD6FDB4D017C5F43"/>
    <w:rsid w:val="001B0C6F"/>
  </w:style>
  <w:style w:type="paragraph" w:customStyle="1" w:styleId="837013E544D941A0BE9515D2DE65F0E3">
    <w:name w:val="837013E544D941A0BE9515D2DE65F0E3"/>
    <w:rsid w:val="001B0C6F"/>
  </w:style>
  <w:style w:type="paragraph" w:customStyle="1" w:styleId="2446C39E31C240FA8DADADBAFB5F0968">
    <w:name w:val="2446C39E31C240FA8DADADBAFB5F0968"/>
    <w:rsid w:val="001B0C6F"/>
  </w:style>
  <w:style w:type="paragraph" w:customStyle="1" w:styleId="9B68A202E4D44195B48CBD9AA172FB9A">
    <w:name w:val="9B68A202E4D44195B48CBD9AA172FB9A"/>
    <w:rsid w:val="001B0C6F"/>
  </w:style>
  <w:style w:type="paragraph" w:customStyle="1" w:styleId="C70EFAF37B044E2A911ACEA90E1D99CA">
    <w:name w:val="C70EFAF37B044E2A911ACEA90E1D99CA"/>
    <w:rsid w:val="001B0C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0015D-4A78-4891-8698-0A31EB3B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10</Pages>
  <Words>1140</Words>
  <Characters>8165</Characters>
  <Application>Microsoft Office Word</Application>
  <DocSecurity>0</DocSecurity>
  <Lines>68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Protokoll utskott</vt:lpstr>
      <vt:lpstr>Protokoll</vt:lpstr>
    </vt:vector>
  </TitlesOfParts>
  <Company/>
  <LinksUpToDate>false</LinksUpToDate>
  <CharactersWithSpaces>9287</CharactersWithSpaces>
  <SharedDoc>false</SharedDoc>
  <HLinks>
    <vt:vector size="12" baseType="variant">
      <vt:variant>
        <vt:i4>1769522</vt:i4>
      </vt:variant>
      <vt:variant>
        <vt:i4>54</vt:i4>
      </vt:variant>
      <vt:variant>
        <vt:i4>0</vt:i4>
      </vt:variant>
      <vt:variant>
        <vt:i4>5</vt:i4>
      </vt:variant>
      <vt:variant>
        <vt:lpwstr/>
      </vt:variant>
      <vt:variant>
        <vt:lpwstr>_Toc441737489</vt:lpwstr>
      </vt:variant>
      <vt:variant>
        <vt:i4>1769522</vt:i4>
      </vt:variant>
      <vt:variant>
        <vt:i4>51</vt:i4>
      </vt:variant>
      <vt:variant>
        <vt:i4>0</vt:i4>
      </vt:variant>
      <vt:variant>
        <vt:i4>5</vt:i4>
      </vt:variant>
      <vt:variant>
        <vt:lpwstr/>
      </vt:variant>
      <vt:variant>
        <vt:lpwstr>_Toc441737488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utskott</dc:title>
  <dc:subject/>
  <dc:creator>Johanna Lovenbäck</dc:creator>
  <cp:keywords/>
  <cp:lastModifiedBy>Sara Gårdeson</cp:lastModifiedBy>
  <cp:revision>29</cp:revision>
  <cp:lastPrinted>2025-09-16T13:18:00Z</cp:lastPrinted>
  <dcterms:created xsi:type="dcterms:W3CDTF">2025-09-15T13:52:00Z</dcterms:created>
  <dcterms:modified xsi:type="dcterms:W3CDTF">2025-09-16T13:23:00Z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
    <vt:lpwstr>0</vt:lpwstr>
  </property>
</Properties>
</file>